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E3B" w:rsidRDefault="00713E3B" w:rsidP="00713E3B">
      <w:pPr>
        <w:pStyle w:val="Figure"/>
      </w:pPr>
      <w:r>
        <w:rPr>
          <w:noProof/>
        </w:rPr>
        <w:drawing>
          <wp:inline distT="0" distB="0" distL="0" distR="0">
            <wp:extent cx="5029200" cy="1162050"/>
            <wp:effectExtent l="19050" t="0" r="0" b="0"/>
            <wp:docPr id="89" name="Picture 1" descr="f:\dsbuildroot\wswemdmain\fra\Art\OM2007R2Logo\OM2007R2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wemdmain\fra\Art\OM2007R2Logo\OM2007R2Logo.gif"/>
                    <pic:cNvPicPr>
                      <a:picLocks noChangeAspect="1" noChangeArrowheads="1"/>
                    </pic:cNvPicPr>
                  </pic:nvPicPr>
                  <pic:blipFill>
                    <a:blip r:embed="rId8"/>
                    <a:srcRect/>
                    <a:stretch>
                      <a:fillRect/>
                    </a:stretch>
                  </pic:blipFill>
                  <pic:spPr bwMode="auto">
                    <a:xfrm>
                      <a:off x="0" y="0"/>
                      <a:ext cx="5029200" cy="1162050"/>
                    </a:xfrm>
                    <a:prstGeom prst="rect">
                      <a:avLst/>
                    </a:prstGeom>
                    <a:noFill/>
                    <a:ln w="9525">
                      <a:noFill/>
                      <a:miter lim="800000"/>
                      <a:headEnd/>
                      <a:tailEnd/>
                    </a:ln>
                  </pic:spPr>
                </pic:pic>
              </a:graphicData>
            </a:graphic>
          </wp:inline>
        </w:drawing>
      </w:r>
    </w:p>
    <w:p w:rsidR="00713E3B" w:rsidRDefault="00713E3B" w:rsidP="00713E3B">
      <w:pPr>
        <w:pStyle w:val="TableSpacing"/>
      </w:pPr>
    </w:p>
    <w:p w:rsidR="00713E3B" w:rsidRDefault="00713E3B" w:rsidP="00713E3B">
      <w:pPr>
        <w:pStyle w:val="DSTOC1-0"/>
      </w:pPr>
      <w:r>
        <w:t>Guide de déploiement Operations Manager 2007 R2 Connectors</w:t>
      </w:r>
    </w:p>
    <w:p w:rsidR="00713E3B" w:rsidRDefault="00713E3B" w:rsidP="00713E3B">
      <w:r>
        <w:t>Microsoft Corporation</w:t>
      </w:r>
    </w:p>
    <w:p w:rsidR="00713E3B" w:rsidRDefault="00713E3B" w:rsidP="00713E3B">
      <w:r>
        <w:t>Date de publication : Juillet 2009</w:t>
      </w:r>
    </w:p>
    <w:p w:rsidR="00713E3B" w:rsidRDefault="00713E3B" w:rsidP="00713E3B">
      <w:pPr>
        <w:pStyle w:val="DSTOC3-0"/>
      </w:pPr>
      <w:r>
        <w:t>Commentaires</w:t>
      </w:r>
    </w:p>
    <w:p w:rsidR="00713E3B" w:rsidRDefault="00713E3B" w:rsidP="00713E3B">
      <w:r>
        <w:t xml:space="preserve">Envoyez vos suggestions et commentaires concernant ce document à </w:t>
      </w:r>
      <w:hyperlink r:id="rId9" w:history="1">
        <w:r>
          <w:rPr>
            <w:rStyle w:val="Hyperlink"/>
          </w:rPr>
          <w:t>momdocs@microsoft.com</w:t>
        </w:r>
      </w:hyperlink>
      <w:r>
        <w:t>. Merci d'inclure le nom du guide du produit avec vos commentaires.</w:t>
      </w:r>
    </w:p>
    <w:p w:rsidR="00713E3B" w:rsidRDefault="00713E3B" w:rsidP="00713E3B">
      <w:pPr>
        <w:sectPr w:rsidR="00713E3B" w:rsidSect="00713E3B">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360"/>
        </w:sectPr>
      </w:pPr>
    </w:p>
    <w:p w:rsidR="00713E3B" w:rsidRDefault="00713E3B" w:rsidP="00713E3B">
      <w:r>
        <w:lastRenderedPageBreak/>
        <w:t>Les informations contenues dans ce document représentent l'opinion actuelle de Microsoft Corporation sur les points cités à la date de publication.  Microsoft s'adapte aux conditions fluctuantes du marché et cette opinion ne doit pas être interprétée comme un engagement de la part de Microsoft ; de plus, Microsoft ne peut pas garantir la véracité de toute information présentée après la date de publication.</w:t>
      </w:r>
    </w:p>
    <w:p w:rsidR="00713E3B" w:rsidRDefault="00713E3B" w:rsidP="00713E3B">
      <w:r>
        <w:t>Ce document est fourni uniquement à titre indicatif.  MICROSOFT EXCLUT TOUTE GARANTIE, EXPRESSE, IMPLICITE OU LÉGALE, EN CE QUI CONCERNE LES INFORMATIONS CONTENUES DANS CE DOCUMENT.</w:t>
      </w:r>
    </w:p>
    <w:p w:rsidR="00713E3B" w:rsidRDefault="00713E3B" w:rsidP="00713E3B">
      <w:r>
        <w:t xml:space="preserve">L'utilisateur est tenu d'observer la réglementation relative aux droits d'auteur applicable dans son pays.  Aucune partie de ce document ne peut être reproduite, stockée ou introduite dans un système de restitution, ou transmise à quelque fin ou par quelque moyen que ce soit (électronique, mécanique, photocopie, enregistrement ou autre) sans la permission expresse et écrite de Microsoft Corporation. </w:t>
      </w:r>
    </w:p>
    <w:p w:rsidR="00713E3B" w:rsidRDefault="00713E3B" w:rsidP="00713E3B">
      <w:r>
        <w:t>Microsoft Corporation peut détenir des brevets, avoir déposé des demandes d'enregistrement de brevets ou être titulaire de marques, droits d'auteur ou autres droits de propriété intellectuelle portant sur tout ou partie des éléments qui font l'objet du présent document.  Sauf stipulation expresse contraire d'un contrat de licence écrit de Microsoft, la fourniture de ce document ne vous confère aucun droit de licence sur ces brevets, marques, droits d'auteur ou autres droits de propriété intellectuelle.</w:t>
      </w:r>
    </w:p>
    <w:p w:rsidR="00713E3B" w:rsidRDefault="00713E3B" w:rsidP="00713E3B">
      <w:r>
        <w:t>Sauf mention contraire, les sociétés, les organisations, les produits, les noms de domaine, les adresses électroniques, les logos, les personnes, les lieux et les événements mentionnés dans les exemples sont fictifs.  Toute ressemblance avec des sociétés, organisations, produits, noms de domaine, adresses électroniques, logos, personnes, lieux ou événements réels est purement fortuite et involontaire.</w:t>
      </w:r>
    </w:p>
    <w:p w:rsidR="00713E3B" w:rsidRDefault="00713E3B" w:rsidP="00713E3B">
      <w:r>
        <w:t>© 2009 Microsoft Corporation. Tous droits réservés.</w:t>
      </w:r>
    </w:p>
    <w:p w:rsidR="00713E3B" w:rsidRDefault="00713E3B" w:rsidP="00713E3B">
      <w:r>
        <w:t>Microsoft, Active Directory, ActiveSync, Internet Explorer, JScript, SharePoint, SQL Server, Visio, Visual Basic, Visual Studio, Win32, Windows, Windows PowerShell, Windows Server et Windows Vista sont des marques du groupe Microsoft.</w:t>
      </w:r>
    </w:p>
    <w:p w:rsidR="00713E3B" w:rsidRDefault="00713E3B" w:rsidP="00713E3B">
      <w:r>
        <w:t>Toutes les autres marques sont la propriété de leurs propriétaires respectifs.</w:t>
      </w:r>
    </w:p>
    <w:p w:rsidR="00713E3B" w:rsidRDefault="00713E3B" w:rsidP="00713E3B">
      <w:pPr>
        <w:pStyle w:val="DSTOC1-0"/>
      </w:pPr>
      <w:r>
        <w:t>Historique des révisions</w:t>
      </w:r>
    </w:p>
    <w:p w:rsidR="00713E3B" w:rsidRDefault="00713E3B" w:rsidP="00713E3B">
      <w:pPr>
        <w:pStyle w:val="TableSpacing"/>
      </w:pPr>
    </w:p>
    <w:tbl>
      <w:tblPr>
        <w:tblStyle w:val="TablewithHeader"/>
        <w:tblW w:w="0" w:type="auto"/>
        <w:tblLook w:val="01E0"/>
      </w:tblPr>
      <w:tblGrid>
        <w:gridCol w:w="4404"/>
        <w:gridCol w:w="4408"/>
      </w:tblGrid>
      <w:tr w:rsidR="00713E3B" w:rsidTr="002157AD">
        <w:trPr>
          <w:cnfStyle w:val="100000000000"/>
        </w:trPr>
        <w:tc>
          <w:tcPr>
            <w:tcW w:w="4428" w:type="dxa"/>
          </w:tcPr>
          <w:p w:rsidR="00713E3B" w:rsidRDefault="00713E3B" w:rsidP="002157AD">
            <w:r>
              <w:t>Date de sortie</w:t>
            </w:r>
          </w:p>
        </w:tc>
        <w:tc>
          <w:tcPr>
            <w:tcW w:w="4428" w:type="dxa"/>
          </w:tcPr>
          <w:p w:rsidR="00713E3B" w:rsidRDefault="00713E3B" w:rsidP="002157AD">
            <w:r>
              <w:t>Modifications</w:t>
            </w:r>
          </w:p>
        </w:tc>
      </w:tr>
      <w:tr w:rsidR="00713E3B" w:rsidTr="002157AD">
        <w:tc>
          <w:tcPr>
            <w:tcW w:w="4428" w:type="dxa"/>
          </w:tcPr>
          <w:p w:rsidR="00713E3B" w:rsidRDefault="00713E3B" w:rsidP="002157AD">
            <w:r>
              <w:t>Juillet 2009</w:t>
            </w:r>
          </w:p>
        </w:tc>
        <w:tc>
          <w:tcPr>
            <w:tcW w:w="4428" w:type="dxa"/>
          </w:tcPr>
          <w:p w:rsidR="00713E3B" w:rsidRDefault="00713E3B" w:rsidP="002157AD">
            <w:r>
              <w:t>Version originale de ce guide.</w:t>
            </w:r>
          </w:p>
        </w:tc>
      </w:tr>
    </w:tbl>
    <w:p w:rsidR="00713E3B" w:rsidRDefault="00713E3B" w:rsidP="00713E3B">
      <w:pPr>
        <w:pStyle w:val="TableSpacing"/>
      </w:pPr>
    </w:p>
    <w:p w:rsidR="00713E3B" w:rsidRDefault="00713E3B" w:rsidP="00713E3B">
      <w:pPr>
        <w:rPr>
          <w:lang w:eastAsia="zh-CN"/>
        </w:rPr>
      </w:pPr>
    </w:p>
    <w:p w:rsidR="00713E3B" w:rsidRDefault="00713E3B" w:rsidP="00713E3B">
      <w:pPr>
        <w:pStyle w:val="DSTOC1-0"/>
        <w:rPr>
          <w:lang w:eastAsia="zh-CN"/>
        </w:rPr>
        <w:sectPr w:rsidR="00713E3B" w:rsidSect="00713E3B">
          <w:footerReference w:type="default" r:id="rId16"/>
          <w:pgSz w:w="12240" w:h="15840" w:code="1"/>
          <w:pgMar w:top="1440" w:right="1800" w:bottom="1440" w:left="1800" w:header="1440" w:footer="1440" w:gutter="0"/>
          <w:cols w:space="720"/>
          <w:docGrid w:linePitch="360"/>
        </w:sectPr>
      </w:pPr>
    </w:p>
    <w:p w:rsidR="00713E3B" w:rsidRDefault="00713E3B" w:rsidP="00713E3B">
      <w:pPr>
        <w:pStyle w:val="DSTOC1-0"/>
        <w:rPr>
          <w:lang w:eastAsia="zh-CN"/>
        </w:rPr>
      </w:pPr>
      <w:r>
        <w:rPr>
          <w:lang w:eastAsia="zh-CN"/>
        </w:rPr>
        <w:lastRenderedPageBreak/>
        <w:t>Contenu</w:t>
      </w:r>
    </w:p>
    <w:p w:rsidR="00713E3B" w:rsidRDefault="00713E3B">
      <w:pPr>
        <w:pStyle w:val="TOC1"/>
        <w:tabs>
          <w:tab w:val="right" w:leader="dot" w:pos="8630"/>
        </w:tabs>
        <w:rPr>
          <w:rFonts w:asciiTheme="minorHAnsi" w:eastAsiaTheme="minorEastAsia" w:hAnsiTheme="minorHAnsi" w:cstheme="minorBidi"/>
          <w:noProof/>
          <w:kern w:val="0"/>
          <w:sz w:val="22"/>
          <w:szCs w:val="22"/>
        </w:rPr>
      </w:pPr>
      <w:r>
        <w:rPr>
          <w:lang w:eastAsia="zh-CN"/>
        </w:rPr>
        <w:fldChar w:fldCharType="begin"/>
      </w:r>
      <w:r>
        <w:rPr>
          <w:lang w:eastAsia="zh-CN"/>
        </w:rPr>
        <w:instrText xml:space="preserve"> TOC \f \h \t "DSTOC1-1,1,DSTOC1-2,2,DSTOC1-3,3,DSTOC1-4,4,DSTOC1-5,5,DSTOC1-6,6,DSTOC1-7,7,DSTOC1-8,8,DSTOC1-9,9,DSTOC2-2,2,DSTOC2-3,3,DSTOC2-4,4,DSTOC2-5,5,DSTOC2-6,6,DSTOC2-7,7,DSTOC2-8,8,DSTOC2-9,9,DSTOC3-3,3,DSTOC3-4,4,DSTOC3-5,5,DSTOC3-6,6,DSTOC3-7,7,DST </w:instrText>
      </w:r>
      <w:r>
        <w:rPr>
          <w:lang w:eastAsia="zh-CN"/>
        </w:rPr>
        <w:fldChar w:fldCharType="separate"/>
      </w:r>
      <w:hyperlink w:anchor="_Toc240184373" w:history="1">
        <w:r w:rsidRPr="005514B3">
          <w:rPr>
            <w:rStyle w:val="Hyperlink"/>
            <w:noProof/>
            <w:lang w:eastAsia="zh-CN"/>
          </w:rPr>
          <w:t>Guide de déploiement Operations Manager 2007 R2 Connectors</w:t>
        </w:r>
        <w:r>
          <w:rPr>
            <w:noProof/>
          </w:rPr>
          <w:tab/>
        </w:r>
        <w:r>
          <w:rPr>
            <w:noProof/>
          </w:rPr>
          <w:fldChar w:fldCharType="begin"/>
        </w:r>
        <w:r>
          <w:rPr>
            <w:noProof/>
          </w:rPr>
          <w:instrText xml:space="preserve"> PAGEREF _Toc240184373 \h </w:instrText>
        </w:r>
        <w:r>
          <w:rPr>
            <w:noProof/>
          </w:rPr>
        </w:r>
        <w:r>
          <w:rPr>
            <w:noProof/>
          </w:rPr>
          <w:fldChar w:fldCharType="separate"/>
        </w:r>
        <w:r>
          <w:rPr>
            <w:noProof/>
          </w:rPr>
          <w:t>5</w:t>
        </w:r>
        <w:r>
          <w:rPr>
            <w:noProof/>
          </w:rPr>
          <w:fldChar w:fldCharType="end"/>
        </w:r>
      </w:hyperlink>
    </w:p>
    <w:p w:rsidR="00713E3B" w:rsidRDefault="00713E3B">
      <w:pPr>
        <w:pStyle w:val="TOC2"/>
        <w:tabs>
          <w:tab w:val="right" w:leader="dot" w:pos="8630"/>
        </w:tabs>
        <w:rPr>
          <w:rFonts w:asciiTheme="minorHAnsi" w:eastAsiaTheme="minorEastAsia" w:hAnsiTheme="minorHAnsi" w:cstheme="minorBidi"/>
          <w:noProof/>
          <w:kern w:val="0"/>
          <w:sz w:val="22"/>
          <w:szCs w:val="22"/>
        </w:rPr>
      </w:pPr>
      <w:hyperlink w:anchor="_Toc240184374" w:history="1">
        <w:r w:rsidRPr="005514B3">
          <w:rPr>
            <w:rStyle w:val="Hyperlink"/>
            <w:noProof/>
          </w:rPr>
          <w:t>Vue d'ensemble d'Operations Manager 2007 R2 Connectors</w:t>
        </w:r>
        <w:r>
          <w:rPr>
            <w:noProof/>
          </w:rPr>
          <w:tab/>
        </w:r>
        <w:r>
          <w:rPr>
            <w:noProof/>
          </w:rPr>
          <w:fldChar w:fldCharType="begin"/>
        </w:r>
        <w:r>
          <w:rPr>
            <w:noProof/>
          </w:rPr>
          <w:instrText xml:space="preserve"> PAGEREF _Toc240184374 \h </w:instrText>
        </w:r>
        <w:r>
          <w:rPr>
            <w:noProof/>
          </w:rPr>
        </w:r>
        <w:r>
          <w:rPr>
            <w:noProof/>
          </w:rPr>
          <w:fldChar w:fldCharType="separate"/>
        </w:r>
        <w:r>
          <w:rPr>
            <w:noProof/>
          </w:rPr>
          <w:t>5</w:t>
        </w:r>
        <w:r>
          <w:rPr>
            <w:noProof/>
          </w:rPr>
          <w:fldChar w:fldCharType="end"/>
        </w:r>
      </w:hyperlink>
    </w:p>
    <w:p w:rsidR="00713E3B" w:rsidRDefault="00713E3B">
      <w:pPr>
        <w:pStyle w:val="TOC2"/>
        <w:tabs>
          <w:tab w:val="right" w:leader="dot" w:pos="8630"/>
        </w:tabs>
        <w:rPr>
          <w:rFonts w:asciiTheme="minorHAnsi" w:eastAsiaTheme="minorEastAsia" w:hAnsiTheme="minorHAnsi" w:cstheme="minorBidi"/>
          <w:noProof/>
          <w:kern w:val="0"/>
          <w:sz w:val="22"/>
          <w:szCs w:val="22"/>
        </w:rPr>
      </w:pPr>
      <w:hyperlink w:anchor="_Toc240184375" w:history="1">
        <w:r w:rsidRPr="005514B3">
          <w:rPr>
            <w:rStyle w:val="Hyperlink"/>
            <w:noProof/>
          </w:rPr>
          <w:t>Considérations relatives au prédéploiement des connecteurs</w:t>
        </w:r>
        <w:r>
          <w:rPr>
            <w:noProof/>
          </w:rPr>
          <w:tab/>
        </w:r>
        <w:r>
          <w:rPr>
            <w:noProof/>
          </w:rPr>
          <w:fldChar w:fldCharType="begin"/>
        </w:r>
        <w:r>
          <w:rPr>
            <w:noProof/>
          </w:rPr>
          <w:instrText xml:space="preserve"> PAGEREF _Toc240184375 \h </w:instrText>
        </w:r>
        <w:r>
          <w:rPr>
            <w:noProof/>
          </w:rPr>
        </w:r>
        <w:r>
          <w:rPr>
            <w:noProof/>
          </w:rPr>
          <w:fldChar w:fldCharType="separate"/>
        </w:r>
        <w:r>
          <w:rPr>
            <w:noProof/>
          </w:rPr>
          <w:t>9</w:t>
        </w:r>
        <w:r>
          <w:rPr>
            <w:noProof/>
          </w:rPr>
          <w:fldChar w:fldCharType="end"/>
        </w:r>
      </w:hyperlink>
    </w:p>
    <w:p w:rsidR="00713E3B" w:rsidRDefault="00713E3B">
      <w:pPr>
        <w:pStyle w:val="TOC2"/>
        <w:tabs>
          <w:tab w:val="right" w:leader="dot" w:pos="8630"/>
        </w:tabs>
        <w:rPr>
          <w:rFonts w:asciiTheme="minorHAnsi" w:eastAsiaTheme="minorEastAsia" w:hAnsiTheme="minorHAnsi" w:cstheme="minorBidi"/>
          <w:noProof/>
          <w:kern w:val="0"/>
          <w:sz w:val="22"/>
          <w:szCs w:val="22"/>
        </w:rPr>
      </w:pPr>
      <w:hyperlink w:anchor="_Toc240184376" w:history="1">
        <w:r w:rsidRPr="005514B3">
          <w:rPr>
            <w:rStyle w:val="Hyperlink"/>
            <w:noProof/>
          </w:rPr>
          <w:t>Installation de connecteurs</w:t>
        </w:r>
        <w:r>
          <w:rPr>
            <w:noProof/>
          </w:rPr>
          <w:tab/>
        </w:r>
        <w:r>
          <w:rPr>
            <w:noProof/>
          </w:rPr>
          <w:fldChar w:fldCharType="begin"/>
        </w:r>
        <w:r>
          <w:rPr>
            <w:noProof/>
          </w:rPr>
          <w:instrText xml:space="preserve"> PAGEREF _Toc240184376 \h </w:instrText>
        </w:r>
        <w:r>
          <w:rPr>
            <w:noProof/>
          </w:rPr>
        </w:r>
        <w:r>
          <w:rPr>
            <w:noProof/>
          </w:rPr>
          <w:fldChar w:fldCharType="separate"/>
        </w:r>
        <w:r>
          <w:rPr>
            <w:noProof/>
          </w:rPr>
          <w:t>12</w:t>
        </w:r>
        <w:r>
          <w:rPr>
            <w:noProof/>
          </w:rPr>
          <w:fldChar w:fldCharType="end"/>
        </w:r>
      </w:hyperlink>
    </w:p>
    <w:p w:rsidR="00713E3B" w:rsidRDefault="00713E3B">
      <w:pPr>
        <w:pStyle w:val="TOC3"/>
        <w:tabs>
          <w:tab w:val="right" w:leader="dot" w:pos="8630"/>
        </w:tabs>
        <w:rPr>
          <w:rFonts w:asciiTheme="minorHAnsi" w:eastAsiaTheme="minorEastAsia" w:hAnsiTheme="minorHAnsi" w:cstheme="minorBidi"/>
          <w:noProof/>
          <w:kern w:val="0"/>
          <w:sz w:val="22"/>
          <w:szCs w:val="22"/>
        </w:rPr>
      </w:pPr>
      <w:hyperlink w:anchor="_Toc240184377" w:history="1">
        <w:r w:rsidRPr="005514B3">
          <w:rPr>
            <w:rStyle w:val="Hyperlink"/>
            <w:noProof/>
          </w:rPr>
          <w:t>Installation des composants du connecteur pour les systèmes distants</w:t>
        </w:r>
        <w:r>
          <w:rPr>
            <w:noProof/>
          </w:rPr>
          <w:tab/>
        </w:r>
        <w:r>
          <w:rPr>
            <w:noProof/>
          </w:rPr>
          <w:fldChar w:fldCharType="begin"/>
        </w:r>
        <w:r>
          <w:rPr>
            <w:noProof/>
          </w:rPr>
          <w:instrText xml:space="preserve"> PAGEREF _Toc240184377 \h </w:instrText>
        </w:r>
        <w:r>
          <w:rPr>
            <w:noProof/>
          </w:rPr>
        </w:r>
        <w:r>
          <w:rPr>
            <w:noProof/>
          </w:rPr>
          <w:fldChar w:fldCharType="separate"/>
        </w:r>
        <w:r>
          <w:rPr>
            <w:noProof/>
          </w:rPr>
          <w:t>13</w:t>
        </w:r>
        <w:r>
          <w:rPr>
            <w:noProof/>
          </w:rPr>
          <w:fldChar w:fldCharType="end"/>
        </w:r>
      </w:hyperlink>
    </w:p>
    <w:p w:rsidR="00713E3B" w:rsidRDefault="00713E3B">
      <w:pPr>
        <w:pStyle w:val="TOC3"/>
        <w:tabs>
          <w:tab w:val="right" w:leader="dot" w:pos="8630"/>
        </w:tabs>
        <w:rPr>
          <w:rFonts w:asciiTheme="minorHAnsi" w:eastAsiaTheme="minorEastAsia" w:hAnsiTheme="minorHAnsi" w:cstheme="minorBidi"/>
          <w:noProof/>
          <w:kern w:val="0"/>
          <w:sz w:val="22"/>
          <w:szCs w:val="22"/>
        </w:rPr>
      </w:pPr>
      <w:hyperlink w:anchor="_Toc240184378" w:history="1">
        <w:r w:rsidRPr="005514B3">
          <w:rPr>
            <w:rStyle w:val="Hyperlink"/>
            <w:noProof/>
          </w:rPr>
          <w:t>Installation des composants de connecteur pour Operations Manager 2007 R2</w:t>
        </w:r>
        <w:r>
          <w:rPr>
            <w:noProof/>
          </w:rPr>
          <w:tab/>
        </w:r>
        <w:r>
          <w:rPr>
            <w:noProof/>
          </w:rPr>
          <w:fldChar w:fldCharType="begin"/>
        </w:r>
        <w:r>
          <w:rPr>
            <w:noProof/>
          </w:rPr>
          <w:instrText xml:space="preserve"> PAGEREF _Toc240184378 \h </w:instrText>
        </w:r>
        <w:r>
          <w:rPr>
            <w:noProof/>
          </w:rPr>
        </w:r>
        <w:r>
          <w:rPr>
            <w:noProof/>
          </w:rPr>
          <w:fldChar w:fldCharType="separate"/>
        </w:r>
        <w:r>
          <w:rPr>
            <w:noProof/>
          </w:rPr>
          <w:t>18</w:t>
        </w:r>
        <w:r>
          <w:rPr>
            <w:noProof/>
          </w:rPr>
          <w:fldChar w:fldCharType="end"/>
        </w:r>
      </w:hyperlink>
    </w:p>
    <w:p w:rsidR="00713E3B" w:rsidRDefault="00713E3B">
      <w:pPr>
        <w:pStyle w:val="TOC2"/>
        <w:tabs>
          <w:tab w:val="right" w:leader="dot" w:pos="8630"/>
        </w:tabs>
        <w:rPr>
          <w:rFonts w:asciiTheme="minorHAnsi" w:eastAsiaTheme="minorEastAsia" w:hAnsiTheme="minorHAnsi" w:cstheme="minorBidi"/>
          <w:noProof/>
          <w:kern w:val="0"/>
          <w:sz w:val="22"/>
          <w:szCs w:val="22"/>
        </w:rPr>
      </w:pPr>
      <w:hyperlink w:anchor="_Toc240184379" w:history="1">
        <w:r w:rsidRPr="005514B3">
          <w:rPr>
            <w:rStyle w:val="Hyperlink"/>
            <w:noProof/>
          </w:rPr>
          <w:t>Configuration des connecteurs</w:t>
        </w:r>
        <w:r>
          <w:rPr>
            <w:noProof/>
          </w:rPr>
          <w:tab/>
        </w:r>
        <w:r>
          <w:rPr>
            <w:noProof/>
          </w:rPr>
          <w:fldChar w:fldCharType="begin"/>
        </w:r>
        <w:r>
          <w:rPr>
            <w:noProof/>
          </w:rPr>
          <w:instrText xml:space="preserve"> PAGEREF _Toc240184379 \h </w:instrText>
        </w:r>
        <w:r>
          <w:rPr>
            <w:noProof/>
          </w:rPr>
        </w:r>
        <w:r>
          <w:rPr>
            <w:noProof/>
          </w:rPr>
          <w:fldChar w:fldCharType="separate"/>
        </w:r>
        <w:r>
          <w:rPr>
            <w:noProof/>
          </w:rPr>
          <w:t>30</w:t>
        </w:r>
        <w:r>
          <w:rPr>
            <w:noProof/>
          </w:rPr>
          <w:fldChar w:fldCharType="end"/>
        </w:r>
      </w:hyperlink>
    </w:p>
    <w:p w:rsidR="00713E3B" w:rsidRDefault="00713E3B">
      <w:pPr>
        <w:pStyle w:val="TOC3"/>
        <w:tabs>
          <w:tab w:val="right" w:leader="dot" w:pos="8630"/>
        </w:tabs>
        <w:rPr>
          <w:rFonts w:asciiTheme="minorHAnsi" w:eastAsiaTheme="minorEastAsia" w:hAnsiTheme="minorHAnsi" w:cstheme="minorBidi"/>
          <w:noProof/>
          <w:kern w:val="0"/>
          <w:sz w:val="22"/>
          <w:szCs w:val="22"/>
        </w:rPr>
      </w:pPr>
      <w:hyperlink w:anchor="_Toc240184380" w:history="1">
        <w:r w:rsidRPr="005514B3">
          <w:rPr>
            <w:rStyle w:val="Hyperlink"/>
            <w:noProof/>
          </w:rPr>
          <w:t>Configuration des serveurs pour les communications</w:t>
        </w:r>
        <w:r>
          <w:rPr>
            <w:noProof/>
          </w:rPr>
          <w:tab/>
        </w:r>
        <w:r>
          <w:rPr>
            <w:noProof/>
          </w:rPr>
          <w:fldChar w:fldCharType="begin"/>
        </w:r>
        <w:r>
          <w:rPr>
            <w:noProof/>
          </w:rPr>
          <w:instrText xml:space="preserve"> PAGEREF _Toc240184380 \h </w:instrText>
        </w:r>
        <w:r>
          <w:rPr>
            <w:noProof/>
          </w:rPr>
        </w:r>
        <w:r>
          <w:rPr>
            <w:noProof/>
          </w:rPr>
          <w:fldChar w:fldCharType="separate"/>
        </w:r>
        <w:r>
          <w:rPr>
            <w:noProof/>
          </w:rPr>
          <w:t>32</w:t>
        </w:r>
        <w:r>
          <w:rPr>
            <w:noProof/>
          </w:rPr>
          <w:fldChar w:fldCharType="end"/>
        </w:r>
      </w:hyperlink>
    </w:p>
    <w:p w:rsidR="00713E3B" w:rsidRDefault="00713E3B">
      <w:pPr>
        <w:pStyle w:val="TOC3"/>
        <w:tabs>
          <w:tab w:val="right" w:leader="dot" w:pos="8630"/>
        </w:tabs>
        <w:rPr>
          <w:rFonts w:asciiTheme="minorHAnsi" w:eastAsiaTheme="minorEastAsia" w:hAnsiTheme="minorHAnsi" w:cstheme="minorBidi"/>
          <w:noProof/>
          <w:kern w:val="0"/>
          <w:sz w:val="22"/>
          <w:szCs w:val="22"/>
        </w:rPr>
      </w:pPr>
      <w:hyperlink w:anchor="_Toc240184381" w:history="1">
        <w:r w:rsidRPr="005514B3">
          <w:rPr>
            <w:rStyle w:val="Hyperlink"/>
            <w:noProof/>
          </w:rPr>
          <w:t>Configuration des alertes Operations Manager 2007 R2 pour le transfert</w:t>
        </w:r>
        <w:r>
          <w:rPr>
            <w:noProof/>
          </w:rPr>
          <w:tab/>
        </w:r>
        <w:r>
          <w:rPr>
            <w:noProof/>
          </w:rPr>
          <w:fldChar w:fldCharType="begin"/>
        </w:r>
        <w:r>
          <w:rPr>
            <w:noProof/>
          </w:rPr>
          <w:instrText xml:space="preserve"> PAGEREF _Toc240184381 \h </w:instrText>
        </w:r>
        <w:r>
          <w:rPr>
            <w:noProof/>
          </w:rPr>
        </w:r>
        <w:r>
          <w:rPr>
            <w:noProof/>
          </w:rPr>
          <w:fldChar w:fldCharType="separate"/>
        </w:r>
        <w:r>
          <w:rPr>
            <w:noProof/>
          </w:rPr>
          <w:t>39</w:t>
        </w:r>
        <w:r>
          <w:rPr>
            <w:noProof/>
          </w:rPr>
          <w:fldChar w:fldCharType="end"/>
        </w:r>
      </w:hyperlink>
    </w:p>
    <w:p w:rsidR="00713E3B" w:rsidRDefault="00713E3B">
      <w:pPr>
        <w:pStyle w:val="TOC3"/>
        <w:tabs>
          <w:tab w:val="right" w:leader="dot" w:pos="8630"/>
        </w:tabs>
        <w:rPr>
          <w:rFonts w:asciiTheme="minorHAnsi" w:eastAsiaTheme="minorEastAsia" w:hAnsiTheme="minorHAnsi" w:cstheme="minorBidi"/>
          <w:noProof/>
          <w:kern w:val="0"/>
          <w:sz w:val="22"/>
          <w:szCs w:val="22"/>
        </w:rPr>
      </w:pPr>
      <w:hyperlink w:anchor="_Toc240184382" w:history="1">
        <w:r w:rsidRPr="005514B3">
          <w:rPr>
            <w:rStyle w:val="Hyperlink"/>
            <w:noProof/>
          </w:rPr>
          <w:t>Configuration de la fonction Haute disponibilité</w:t>
        </w:r>
        <w:r>
          <w:rPr>
            <w:noProof/>
          </w:rPr>
          <w:tab/>
        </w:r>
        <w:r>
          <w:rPr>
            <w:noProof/>
          </w:rPr>
          <w:fldChar w:fldCharType="begin"/>
        </w:r>
        <w:r>
          <w:rPr>
            <w:noProof/>
          </w:rPr>
          <w:instrText xml:space="preserve"> PAGEREF _Toc240184382 \h </w:instrText>
        </w:r>
        <w:r>
          <w:rPr>
            <w:noProof/>
          </w:rPr>
        </w:r>
        <w:r>
          <w:rPr>
            <w:noProof/>
          </w:rPr>
          <w:fldChar w:fldCharType="separate"/>
        </w:r>
        <w:r>
          <w:rPr>
            <w:noProof/>
          </w:rPr>
          <w:t>45</w:t>
        </w:r>
        <w:r>
          <w:rPr>
            <w:noProof/>
          </w:rPr>
          <w:fldChar w:fldCharType="end"/>
        </w:r>
      </w:hyperlink>
    </w:p>
    <w:p w:rsidR="00713E3B" w:rsidRDefault="00713E3B">
      <w:pPr>
        <w:pStyle w:val="TOC3"/>
        <w:tabs>
          <w:tab w:val="right" w:leader="dot" w:pos="8630"/>
        </w:tabs>
        <w:rPr>
          <w:rFonts w:asciiTheme="minorHAnsi" w:eastAsiaTheme="minorEastAsia" w:hAnsiTheme="minorHAnsi" w:cstheme="minorBidi"/>
          <w:noProof/>
          <w:kern w:val="0"/>
          <w:sz w:val="22"/>
          <w:szCs w:val="22"/>
        </w:rPr>
      </w:pPr>
      <w:hyperlink w:anchor="_Toc240184383" w:history="1">
        <w:r w:rsidRPr="005514B3">
          <w:rPr>
            <w:rStyle w:val="Hyperlink"/>
            <w:noProof/>
          </w:rPr>
          <w:t>Utilisation du connecteur Universal Connector</w:t>
        </w:r>
        <w:r>
          <w:rPr>
            <w:noProof/>
          </w:rPr>
          <w:tab/>
        </w:r>
        <w:r>
          <w:rPr>
            <w:noProof/>
          </w:rPr>
          <w:fldChar w:fldCharType="begin"/>
        </w:r>
        <w:r>
          <w:rPr>
            <w:noProof/>
          </w:rPr>
          <w:instrText xml:space="preserve"> PAGEREF _Toc240184383 \h </w:instrText>
        </w:r>
        <w:r>
          <w:rPr>
            <w:noProof/>
          </w:rPr>
        </w:r>
        <w:r>
          <w:rPr>
            <w:noProof/>
          </w:rPr>
          <w:fldChar w:fldCharType="separate"/>
        </w:r>
        <w:r>
          <w:rPr>
            <w:noProof/>
          </w:rPr>
          <w:t>47</w:t>
        </w:r>
        <w:r>
          <w:rPr>
            <w:noProof/>
          </w:rPr>
          <w:fldChar w:fldCharType="end"/>
        </w:r>
      </w:hyperlink>
    </w:p>
    <w:p w:rsidR="00713E3B" w:rsidRDefault="00713E3B">
      <w:pPr>
        <w:pStyle w:val="TOC2"/>
        <w:tabs>
          <w:tab w:val="right" w:leader="dot" w:pos="8630"/>
        </w:tabs>
        <w:rPr>
          <w:rFonts w:asciiTheme="minorHAnsi" w:eastAsiaTheme="minorEastAsia" w:hAnsiTheme="minorHAnsi" w:cstheme="minorBidi"/>
          <w:noProof/>
          <w:kern w:val="0"/>
          <w:sz w:val="22"/>
          <w:szCs w:val="22"/>
        </w:rPr>
      </w:pPr>
      <w:hyperlink w:anchor="_Toc240184384" w:history="1">
        <w:r w:rsidRPr="005514B3">
          <w:rPr>
            <w:rStyle w:val="Hyperlink"/>
            <w:noProof/>
          </w:rPr>
          <w:t>Contrôle du transfert du connecteur</w:t>
        </w:r>
        <w:r>
          <w:rPr>
            <w:noProof/>
          </w:rPr>
          <w:tab/>
        </w:r>
        <w:r>
          <w:rPr>
            <w:noProof/>
          </w:rPr>
          <w:fldChar w:fldCharType="begin"/>
        </w:r>
        <w:r>
          <w:rPr>
            <w:noProof/>
          </w:rPr>
          <w:instrText xml:space="preserve"> PAGEREF _Toc240184384 \h </w:instrText>
        </w:r>
        <w:r>
          <w:rPr>
            <w:noProof/>
          </w:rPr>
        </w:r>
        <w:r>
          <w:rPr>
            <w:noProof/>
          </w:rPr>
          <w:fldChar w:fldCharType="separate"/>
        </w:r>
        <w:r>
          <w:rPr>
            <w:noProof/>
          </w:rPr>
          <w:t>53</w:t>
        </w:r>
        <w:r>
          <w:rPr>
            <w:noProof/>
          </w:rPr>
          <w:fldChar w:fldCharType="end"/>
        </w:r>
      </w:hyperlink>
    </w:p>
    <w:p w:rsidR="00713E3B" w:rsidRDefault="00713E3B">
      <w:pPr>
        <w:pStyle w:val="TOC3"/>
        <w:tabs>
          <w:tab w:val="right" w:leader="dot" w:pos="8630"/>
        </w:tabs>
        <w:rPr>
          <w:rFonts w:asciiTheme="minorHAnsi" w:eastAsiaTheme="minorEastAsia" w:hAnsiTheme="minorHAnsi" w:cstheme="minorBidi"/>
          <w:noProof/>
          <w:kern w:val="0"/>
          <w:sz w:val="22"/>
          <w:szCs w:val="22"/>
        </w:rPr>
      </w:pPr>
      <w:hyperlink w:anchor="_Toc240184385" w:history="1">
        <w:r w:rsidRPr="005514B3">
          <w:rPr>
            <w:rStyle w:val="Hyperlink"/>
            <w:noProof/>
          </w:rPr>
          <w:t>Utilisation de l'Assistant d'abonnement au connecteur du produit Operations Manager 2007 R2</w:t>
        </w:r>
        <w:r>
          <w:rPr>
            <w:noProof/>
          </w:rPr>
          <w:tab/>
        </w:r>
        <w:r>
          <w:rPr>
            <w:noProof/>
          </w:rPr>
          <w:fldChar w:fldCharType="begin"/>
        </w:r>
        <w:r>
          <w:rPr>
            <w:noProof/>
          </w:rPr>
          <w:instrText xml:space="preserve"> PAGEREF _Toc240184385 \h </w:instrText>
        </w:r>
        <w:r>
          <w:rPr>
            <w:noProof/>
          </w:rPr>
        </w:r>
        <w:r>
          <w:rPr>
            <w:noProof/>
          </w:rPr>
          <w:fldChar w:fldCharType="separate"/>
        </w:r>
        <w:r>
          <w:rPr>
            <w:noProof/>
          </w:rPr>
          <w:t>54</w:t>
        </w:r>
        <w:r>
          <w:rPr>
            <w:noProof/>
          </w:rPr>
          <w:fldChar w:fldCharType="end"/>
        </w:r>
      </w:hyperlink>
    </w:p>
    <w:p w:rsidR="00713E3B" w:rsidRDefault="00713E3B">
      <w:pPr>
        <w:pStyle w:val="TOC3"/>
        <w:tabs>
          <w:tab w:val="right" w:leader="dot" w:pos="8630"/>
        </w:tabs>
        <w:rPr>
          <w:rFonts w:asciiTheme="minorHAnsi" w:eastAsiaTheme="minorEastAsia" w:hAnsiTheme="minorHAnsi" w:cstheme="minorBidi"/>
          <w:noProof/>
          <w:kern w:val="0"/>
          <w:sz w:val="22"/>
          <w:szCs w:val="22"/>
        </w:rPr>
      </w:pPr>
      <w:hyperlink w:anchor="_Toc240184386" w:history="1">
        <w:r w:rsidRPr="005514B3">
          <w:rPr>
            <w:rStyle w:val="Hyperlink"/>
            <w:noProof/>
          </w:rPr>
          <w:t>Arrêt ou démarrage des Services Connecteur</w:t>
        </w:r>
        <w:r>
          <w:rPr>
            <w:noProof/>
          </w:rPr>
          <w:tab/>
        </w:r>
        <w:r>
          <w:rPr>
            <w:noProof/>
          </w:rPr>
          <w:fldChar w:fldCharType="begin"/>
        </w:r>
        <w:r>
          <w:rPr>
            <w:noProof/>
          </w:rPr>
          <w:instrText xml:space="preserve"> PAGEREF _Toc240184386 \h </w:instrText>
        </w:r>
        <w:r>
          <w:rPr>
            <w:noProof/>
          </w:rPr>
        </w:r>
        <w:r>
          <w:rPr>
            <w:noProof/>
          </w:rPr>
          <w:fldChar w:fldCharType="separate"/>
        </w:r>
        <w:r>
          <w:rPr>
            <w:noProof/>
          </w:rPr>
          <w:t>56</w:t>
        </w:r>
        <w:r>
          <w:rPr>
            <w:noProof/>
          </w:rPr>
          <w:fldChar w:fldCharType="end"/>
        </w:r>
      </w:hyperlink>
    </w:p>
    <w:p w:rsidR="00713E3B" w:rsidRDefault="00713E3B">
      <w:pPr>
        <w:pStyle w:val="TOC2"/>
        <w:tabs>
          <w:tab w:val="right" w:leader="dot" w:pos="8630"/>
        </w:tabs>
        <w:rPr>
          <w:rFonts w:asciiTheme="minorHAnsi" w:eastAsiaTheme="minorEastAsia" w:hAnsiTheme="minorHAnsi" w:cstheme="minorBidi"/>
          <w:noProof/>
          <w:kern w:val="0"/>
          <w:sz w:val="22"/>
          <w:szCs w:val="22"/>
        </w:rPr>
      </w:pPr>
      <w:hyperlink w:anchor="_Toc240184387" w:history="1">
        <w:r w:rsidRPr="005514B3">
          <w:rPr>
            <w:rStyle w:val="Hyperlink"/>
            <w:noProof/>
          </w:rPr>
          <w:t>Annexe A - BMC Remedy ARS Connector</w:t>
        </w:r>
        <w:r>
          <w:rPr>
            <w:noProof/>
          </w:rPr>
          <w:tab/>
        </w:r>
        <w:r>
          <w:rPr>
            <w:noProof/>
          </w:rPr>
          <w:fldChar w:fldCharType="begin"/>
        </w:r>
        <w:r>
          <w:rPr>
            <w:noProof/>
          </w:rPr>
          <w:instrText xml:space="preserve"> PAGEREF _Toc240184387 \h </w:instrText>
        </w:r>
        <w:r>
          <w:rPr>
            <w:noProof/>
          </w:rPr>
        </w:r>
        <w:r>
          <w:rPr>
            <w:noProof/>
          </w:rPr>
          <w:fldChar w:fldCharType="separate"/>
        </w:r>
        <w:r>
          <w:rPr>
            <w:noProof/>
          </w:rPr>
          <w:t>57</w:t>
        </w:r>
        <w:r>
          <w:rPr>
            <w:noProof/>
          </w:rPr>
          <w:fldChar w:fldCharType="end"/>
        </w:r>
      </w:hyperlink>
    </w:p>
    <w:p w:rsidR="00713E3B" w:rsidRDefault="00713E3B">
      <w:pPr>
        <w:pStyle w:val="TOC2"/>
        <w:tabs>
          <w:tab w:val="right" w:leader="dot" w:pos="8630"/>
        </w:tabs>
        <w:rPr>
          <w:rFonts w:asciiTheme="minorHAnsi" w:eastAsiaTheme="minorEastAsia" w:hAnsiTheme="minorHAnsi" w:cstheme="minorBidi"/>
          <w:noProof/>
          <w:kern w:val="0"/>
          <w:sz w:val="22"/>
          <w:szCs w:val="22"/>
        </w:rPr>
      </w:pPr>
      <w:hyperlink w:anchor="_Toc240184388" w:history="1">
        <w:r w:rsidRPr="005514B3">
          <w:rPr>
            <w:rStyle w:val="Hyperlink"/>
            <w:noProof/>
          </w:rPr>
          <w:t>Annexe B - HP Operations Manager Connector</w:t>
        </w:r>
        <w:r>
          <w:rPr>
            <w:noProof/>
          </w:rPr>
          <w:tab/>
        </w:r>
        <w:r>
          <w:rPr>
            <w:noProof/>
          </w:rPr>
          <w:fldChar w:fldCharType="begin"/>
        </w:r>
        <w:r>
          <w:rPr>
            <w:noProof/>
          </w:rPr>
          <w:instrText xml:space="preserve"> PAGEREF _Toc240184388 \h </w:instrText>
        </w:r>
        <w:r>
          <w:rPr>
            <w:noProof/>
          </w:rPr>
        </w:r>
        <w:r>
          <w:rPr>
            <w:noProof/>
          </w:rPr>
          <w:fldChar w:fldCharType="separate"/>
        </w:r>
        <w:r>
          <w:rPr>
            <w:noProof/>
          </w:rPr>
          <w:t>62</w:t>
        </w:r>
        <w:r>
          <w:rPr>
            <w:noProof/>
          </w:rPr>
          <w:fldChar w:fldCharType="end"/>
        </w:r>
      </w:hyperlink>
    </w:p>
    <w:p w:rsidR="00713E3B" w:rsidRDefault="00713E3B">
      <w:pPr>
        <w:pStyle w:val="TOC2"/>
        <w:tabs>
          <w:tab w:val="right" w:leader="dot" w:pos="8630"/>
        </w:tabs>
        <w:rPr>
          <w:rFonts w:asciiTheme="minorHAnsi" w:eastAsiaTheme="minorEastAsia" w:hAnsiTheme="minorHAnsi" w:cstheme="minorBidi"/>
          <w:noProof/>
          <w:kern w:val="0"/>
          <w:sz w:val="22"/>
          <w:szCs w:val="22"/>
        </w:rPr>
      </w:pPr>
      <w:hyperlink w:anchor="_Toc240184389" w:history="1">
        <w:r w:rsidRPr="005514B3">
          <w:rPr>
            <w:rStyle w:val="Hyperlink"/>
            <w:noProof/>
          </w:rPr>
          <w:t>Annexe C - Connector pour IBM Tivoli Enterprise Console</w:t>
        </w:r>
        <w:r>
          <w:rPr>
            <w:noProof/>
          </w:rPr>
          <w:tab/>
        </w:r>
        <w:r>
          <w:rPr>
            <w:noProof/>
          </w:rPr>
          <w:fldChar w:fldCharType="begin"/>
        </w:r>
        <w:r>
          <w:rPr>
            <w:noProof/>
          </w:rPr>
          <w:instrText xml:space="preserve"> PAGEREF _Toc240184389 \h </w:instrText>
        </w:r>
        <w:r>
          <w:rPr>
            <w:noProof/>
          </w:rPr>
        </w:r>
        <w:r>
          <w:rPr>
            <w:noProof/>
          </w:rPr>
          <w:fldChar w:fldCharType="separate"/>
        </w:r>
        <w:r>
          <w:rPr>
            <w:noProof/>
          </w:rPr>
          <w:t>62</w:t>
        </w:r>
        <w:r>
          <w:rPr>
            <w:noProof/>
          </w:rPr>
          <w:fldChar w:fldCharType="end"/>
        </w:r>
      </w:hyperlink>
    </w:p>
    <w:p w:rsidR="00713E3B" w:rsidRDefault="00713E3B">
      <w:pPr>
        <w:pStyle w:val="TOC2"/>
        <w:tabs>
          <w:tab w:val="right" w:leader="dot" w:pos="8630"/>
        </w:tabs>
        <w:rPr>
          <w:rFonts w:asciiTheme="minorHAnsi" w:eastAsiaTheme="minorEastAsia" w:hAnsiTheme="minorHAnsi" w:cstheme="minorBidi"/>
          <w:noProof/>
          <w:kern w:val="0"/>
          <w:sz w:val="22"/>
          <w:szCs w:val="22"/>
        </w:rPr>
      </w:pPr>
      <w:hyperlink w:anchor="_Toc240184390" w:history="1">
        <w:r w:rsidRPr="005514B3">
          <w:rPr>
            <w:rStyle w:val="Hyperlink"/>
            <w:noProof/>
          </w:rPr>
          <w:t>Annexe D - Universal Connector</w:t>
        </w:r>
        <w:r>
          <w:rPr>
            <w:noProof/>
          </w:rPr>
          <w:tab/>
        </w:r>
        <w:r>
          <w:rPr>
            <w:noProof/>
          </w:rPr>
          <w:fldChar w:fldCharType="begin"/>
        </w:r>
        <w:r>
          <w:rPr>
            <w:noProof/>
          </w:rPr>
          <w:instrText xml:space="preserve"> PAGEREF _Toc240184390 \h </w:instrText>
        </w:r>
        <w:r>
          <w:rPr>
            <w:noProof/>
          </w:rPr>
        </w:r>
        <w:r>
          <w:rPr>
            <w:noProof/>
          </w:rPr>
          <w:fldChar w:fldCharType="separate"/>
        </w:r>
        <w:r>
          <w:rPr>
            <w:noProof/>
          </w:rPr>
          <w:t>65</w:t>
        </w:r>
        <w:r>
          <w:rPr>
            <w:noProof/>
          </w:rPr>
          <w:fldChar w:fldCharType="end"/>
        </w:r>
      </w:hyperlink>
    </w:p>
    <w:p w:rsidR="00713E3B" w:rsidRDefault="00713E3B" w:rsidP="00713E3B">
      <w:pPr>
        <w:rPr>
          <w:lang w:eastAsia="zh-CN"/>
        </w:rPr>
        <w:sectPr w:rsidR="00713E3B" w:rsidSect="00713E3B">
          <w:footerReference w:type="default" r:id="rId17"/>
          <w:type w:val="oddPage"/>
          <w:pgSz w:w="12240" w:h="15840" w:code="1"/>
          <w:pgMar w:top="1440" w:right="1800" w:bottom="1440" w:left="1800" w:header="1440" w:footer="1440" w:gutter="0"/>
          <w:cols w:space="720"/>
          <w:docGrid w:linePitch="360"/>
        </w:sectPr>
      </w:pPr>
      <w:r>
        <w:rPr>
          <w:lang w:eastAsia="zh-CN"/>
        </w:rPr>
        <w:fldChar w:fldCharType="end"/>
      </w:r>
    </w:p>
    <w:p w:rsidR="00713E3B" w:rsidRDefault="00713E3B" w:rsidP="00713E3B">
      <w:pPr>
        <w:pStyle w:val="DSTOC1-1"/>
        <w:rPr>
          <w:lang w:eastAsia="zh-CN"/>
        </w:rPr>
      </w:pPr>
      <w:bookmarkStart w:id="0" w:name="_Toc240184373"/>
      <w:r>
        <w:rPr>
          <w:lang w:eastAsia="zh-CN"/>
        </w:rPr>
        <w:lastRenderedPageBreak/>
        <w:t>Guide de déploiement Operations Manager 2007 R2 Connectors</w:t>
      </w:r>
      <w:bookmarkEnd w:id="0"/>
    </w:p>
    <w:p w:rsidR="00713E3B" w:rsidRPr="008107E0" w:rsidRDefault="00713E3B" w:rsidP="00713E3B">
      <w:pPr>
        <w:pStyle w:val="DSTOC1-1"/>
        <w:rPr>
          <w:lang w:eastAsia="zh-CN"/>
        </w:rPr>
      </w:pPr>
    </w:p>
    <w:p w:rsidR="00713E3B" w:rsidRDefault="00713E3B">
      <w:pPr>
        <w:pStyle w:val="DSTOC1-2"/>
      </w:pPr>
      <w:bookmarkStart w:id="1" w:name="_Toc240184374"/>
      <w:r>
        <w:t>Vue d'ensemble d'Operations Manager 2007 R2 Connectors</w:t>
      </w:r>
      <w:bookmarkStart w:id="2" w:name="z23f3bc520caa41f29d7763e88f172f91"/>
      <w:bookmarkEnd w:id="2"/>
      <w:bookmarkEnd w:id="1"/>
    </w:p>
    <w:p w:rsidR="00713E3B" w:rsidRDefault="00713E3B">
      <w:r>
        <w:t>Les connecteurs Microsoft System Center Operations Manager 2007 R2 permettent de transférer des alertes Operations Manager 2007 R2 à des systèmes distants, tels que Enterprise Management System (EMS) ou un système d'assistance. Une fois que Operations Manager 2007 R2 a transféré une alerte vers un système distant, les données de cette alerte sont synchronisées pendant toute la durée de vie de l'alerte.</w:t>
      </w:r>
    </w:p>
    <w:p w:rsidR="00713E3B" w:rsidRDefault="00713E3B">
      <w:r>
        <w:t>Cette synchronisation des données favorise un environnement de gestion des systèmes robuste et fluide. Un tel environnement permet aux processus d'assistance de l'ensemble d'une organisation de bénéficier des ressources et des compétences de groupes d'assistance qui travaillaient auparavant de manière indépendante. Il en résulte une meilleure intégrité des systèmes d'entreprise grâce à une meilleure communication au sein de l'organisation.</w:t>
      </w:r>
    </w:p>
    <w:p w:rsidR="00713E3B" w:rsidRDefault="00713E3B">
      <w:r>
        <w:t>Le partage des données entre Operations Manager 2007 R2 et les systèmes distants permet la corrélation dans toute l'entreprise des événements provenant des systèmes, du matériel et du réseau  Windows ainsi que des systèmes UNIX. Grâce à cette corrélation des événements, le personnel informatique peut déterminer les sources des problèmes et réduire les délais de résolution des pannes informatiques.</w:t>
      </w:r>
    </w:p>
    <w:p w:rsidR="00713E3B" w:rsidRDefault="00713E3B">
      <w:r>
        <w:t>La synchronisation des données entre Operations Manager 2007 R2 et les systèmes distants permet également aux groupes opérationnels d'utiliser des interfaces d'administration qui leur sont familières. Les utilisateurs mettent une alerte à jour à l'aide de leur outil d'administration et les données sont mises à jour dans les outils utilisés par d'autres groupes opérationnels.</w:t>
      </w:r>
    </w:p>
    <w:p w:rsidR="00713E3B" w:rsidRDefault="00713E3B">
      <w:pPr>
        <w:pStyle w:val="DSTOC3-0"/>
      </w:pPr>
      <w:r>
        <w:t>Connectors disponibles actuellement</w:t>
      </w:r>
    </w:p>
    <w:p w:rsidR="00713E3B" w:rsidRDefault="00713E3B">
      <w:r>
        <w:t>Les connecteurs suivants peuvent être déployés :</w:t>
      </w:r>
    </w:p>
    <w:p w:rsidR="00713E3B" w:rsidRDefault="00713E3B">
      <w:pPr>
        <w:pStyle w:val="DefinedTerm"/>
      </w:pPr>
      <w:r>
        <w:t>Connector for BMC Remedy ARS</w:t>
      </w:r>
    </w:p>
    <w:tbl>
      <w:tblPr>
        <w:tblStyle w:val="DefinitionTable"/>
        <w:tblW w:w="0" w:type="auto"/>
        <w:tblLook w:val="01E0"/>
      </w:tblPr>
      <w:tblGrid>
        <w:gridCol w:w="8453"/>
      </w:tblGrid>
      <w:tr w:rsidR="00713E3B">
        <w:tc>
          <w:tcPr>
            <w:tcW w:w="8856" w:type="dxa"/>
          </w:tcPr>
          <w:p w:rsidR="00713E3B" w:rsidRDefault="00713E3B">
            <w:r>
              <w:t>Operations Manager 2007 Connector pour BMC Remedy Action Request System (ARS)</w:t>
            </w:r>
          </w:p>
          <w:p w:rsidR="00713E3B" w:rsidRDefault="00713E3B"/>
        </w:tc>
      </w:tr>
    </w:tbl>
    <w:p w:rsidR="00713E3B" w:rsidRDefault="00713E3B">
      <w:pPr>
        <w:pStyle w:val="DefinedTerm"/>
      </w:pPr>
      <w:r>
        <w:t>Connector pour HP Operations Manager</w:t>
      </w:r>
    </w:p>
    <w:tbl>
      <w:tblPr>
        <w:tblStyle w:val="DefinitionTable"/>
        <w:tblW w:w="0" w:type="auto"/>
        <w:tblLook w:val="01E0"/>
      </w:tblPr>
      <w:tblGrid>
        <w:gridCol w:w="8453"/>
      </w:tblGrid>
      <w:tr w:rsidR="00713E3B">
        <w:tc>
          <w:tcPr>
            <w:tcW w:w="8856" w:type="dxa"/>
          </w:tcPr>
          <w:p w:rsidR="00713E3B" w:rsidRDefault="00713E3B">
            <w:r>
              <w:t xml:space="preserve">Connecteur Operations Manager 2007 R2 pour HP Operations Manager (anciennement </w:t>
            </w:r>
            <w:r>
              <w:lastRenderedPageBreak/>
              <w:t>HP OpenView Operations)</w:t>
            </w:r>
          </w:p>
          <w:p w:rsidR="00713E3B" w:rsidRDefault="00713E3B"/>
        </w:tc>
      </w:tr>
    </w:tbl>
    <w:p w:rsidR="00713E3B" w:rsidRDefault="00713E3B">
      <w:pPr>
        <w:pStyle w:val="DefinedTerm"/>
      </w:pPr>
      <w:r>
        <w:lastRenderedPageBreak/>
        <w:t>Connector pour IBM Tivoli Enterprise Console</w:t>
      </w:r>
    </w:p>
    <w:tbl>
      <w:tblPr>
        <w:tblStyle w:val="DefinitionTable"/>
        <w:tblW w:w="0" w:type="auto"/>
        <w:tblLook w:val="01E0"/>
      </w:tblPr>
      <w:tblGrid>
        <w:gridCol w:w="8453"/>
      </w:tblGrid>
      <w:tr w:rsidR="00713E3B">
        <w:tc>
          <w:tcPr>
            <w:tcW w:w="8856" w:type="dxa"/>
          </w:tcPr>
          <w:p w:rsidR="00713E3B" w:rsidRDefault="00713E3B">
            <w:r>
              <w:t>Connecteur Operations Manager 2007 R2 pour IBM Tivoli Enterprise Management Console</w:t>
            </w:r>
          </w:p>
          <w:p w:rsidR="00713E3B" w:rsidRDefault="00713E3B"/>
        </w:tc>
      </w:tr>
    </w:tbl>
    <w:p w:rsidR="00713E3B" w:rsidRDefault="00713E3B">
      <w:pPr>
        <w:pStyle w:val="DefinedTerm"/>
      </w:pPr>
      <w:r>
        <w:t>Universal Connector</w:t>
      </w:r>
    </w:p>
    <w:tbl>
      <w:tblPr>
        <w:tblStyle w:val="DefinitionTable"/>
        <w:tblW w:w="0" w:type="auto"/>
        <w:tblLook w:val="01E0"/>
      </w:tblPr>
      <w:tblGrid>
        <w:gridCol w:w="8453"/>
      </w:tblGrid>
      <w:tr w:rsidR="00713E3B">
        <w:tc>
          <w:tcPr>
            <w:tcW w:w="8856" w:type="dxa"/>
          </w:tcPr>
          <w:p w:rsidR="00713E3B" w:rsidRDefault="00713E3B">
            <w:r>
              <w:t>Un Connecteur Operations Manager 2007 R2 qui peut être installé et configuré pour presque n'importe quel système distant hébergé sur un système Windows ou un système UNIX pris en charge.</w:t>
            </w:r>
          </w:p>
          <w:p w:rsidR="00713E3B" w:rsidRDefault="00713E3B"/>
        </w:tc>
      </w:tr>
    </w:tbl>
    <w:p w:rsidR="00713E3B" w:rsidRDefault="00713E3B">
      <w:pPr>
        <w:pStyle w:val="DSTOC3-0"/>
      </w:pPr>
      <w:r>
        <w:t>Fonctionnalités</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Les alertes Operations Manager 2007 R2 sont transférées vers un système distant.</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Les alertes Operations Manager 2007 R2 sont synchronisées avec les systèmes distants pendant toute la durée de vie de l'alerte.</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Le basculement vers des serveurs de système distant de sauvegarde est pris en charge.</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La fonction Haute disponibilité prend en charge le basculement vers des connecteurs secondaires installés sur d'autres serveurs dans le domaine Operations Manager 2007 R2.</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Les groupes d'administration Operations Manager 2007 R2 multiples communiquant avec un seul système distant sont pris en charge.</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Plusieurs systèmes distants différents peuvent être pris en charge par plusieurs connecteurs installés dans un groupe d'administration Operations Manager 2007 R2.</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La livraison d'alertes Operations Manager 2007 R2 est garantie par la demande d'accusé de réception auprès des systèmes distants.</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L'interface utilisateur Connecteur intégrée à la console Operations Manager 2007 R2 propose la fonctionnalité suivante :</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L'état d'intégrité du Connecteur peut être surveillé dans la console Operations Manager 2007 R2 à l'aide des packs d'administration Connecteur.</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La configuration des Connecteurs est réservée aux administrateurs Operations Manager 2007 R2.</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Les serveurs Operations Manager 2007 R2, les serveurs de système distant et les connecteurs haute disponibilité peuvent être configurés pour les communications.</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Pour configurer le transfert d'alertes, il est nécessaire de sélectionner les champs d'alerte, le mappage de gravité et le mappage de l'état de résolution vers les valeurs équivalentes sur un système distant.</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Les alertes sélectionnées peuvent être transférées manuellement depuis la console Operations Manager 2007 R2.</w:t>
      </w:r>
    </w:p>
    <w:p w:rsidR="00713E3B" w:rsidRDefault="00713E3B" w:rsidP="00713E3B">
      <w:pPr>
        <w:pStyle w:val="BulletedList2"/>
        <w:numPr>
          <w:ilvl w:val="0"/>
          <w:numId w:val="0"/>
        </w:numPr>
        <w:tabs>
          <w:tab w:val="left" w:pos="720"/>
        </w:tabs>
        <w:ind w:left="720" w:hanging="360"/>
      </w:pPr>
      <w:r>
        <w:rPr>
          <w:rFonts w:ascii="Symbol" w:hAnsi="Symbol"/>
        </w:rPr>
        <w:lastRenderedPageBreak/>
        <w:t></w:t>
      </w:r>
      <w:r>
        <w:rPr>
          <w:rFonts w:ascii="Symbol" w:hAnsi="Symbol"/>
        </w:rPr>
        <w:tab/>
      </w:r>
      <w:r>
        <w:t>L'Assistant d'abonnement au connecteur du produit Operations Manager 2007 R2 permet le transfert automatique d'alertes Operations Manager 2007 R2.</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Utilisez l'Assistant d'abonnement au connecteur du produit pour séparer le transfert d'alertes pour plusieurs connecteurs.</w:t>
      </w:r>
    </w:p>
    <w:p w:rsidR="00713E3B" w:rsidRDefault="00713E3B">
      <w:pPr>
        <w:pStyle w:val="DSTOC3-0"/>
      </w:pPr>
      <w:r>
        <w:t>Architecture du produit</w:t>
      </w:r>
    </w:p>
    <w:p w:rsidR="00713E3B" w:rsidRDefault="00713E3B">
      <w:pPr>
        <w:pStyle w:val="Label"/>
      </w:pPr>
      <w:r>
        <w:t>Architecture des connecteurs Operations Manager 2007</w:t>
      </w:r>
    </w:p>
    <w:p w:rsidR="00713E3B" w:rsidRDefault="00713E3B" w:rsidP="00713E3B">
      <w:pPr>
        <w:pStyle w:val="Figure"/>
      </w:pPr>
      <w:r>
        <w:rPr>
          <w:noProof/>
        </w:rPr>
        <w:drawing>
          <wp:inline distT="0" distB="0" distL="0" distR="0">
            <wp:extent cx="5029200" cy="3170774"/>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29200" cy="3170774"/>
                    </a:xfrm>
                    <a:prstGeom prst="rect">
                      <a:avLst/>
                    </a:prstGeom>
                  </pic:spPr>
                </pic:pic>
              </a:graphicData>
            </a:graphic>
          </wp:inline>
        </w:drawing>
      </w:r>
    </w:p>
    <w:p w:rsidR="00713E3B" w:rsidRDefault="00713E3B">
      <w:pPr>
        <w:pStyle w:val="TableSpacing"/>
      </w:pPr>
    </w:p>
    <w:p w:rsidR="00713E3B" w:rsidRDefault="00713E3B">
      <w:pPr>
        <w:pStyle w:val="DSTOC3-0"/>
      </w:pPr>
      <w:r>
        <w:lastRenderedPageBreak/>
        <w:t>Composants de la solution</w:t>
      </w:r>
    </w:p>
    <w:p w:rsidR="00713E3B" w:rsidRDefault="00713E3B">
      <w:pPr>
        <w:pStyle w:val="Label"/>
      </w:pPr>
      <w:r>
        <w:t>Composants Operations Manager 2007 Connector</w:t>
      </w:r>
    </w:p>
    <w:p w:rsidR="00713E3B" w:rsidRDefault="00713E3B" w:rsidP="00713E3B">
      <w:pPr>
        <w:pStyle w:val="Figure"/>
        <w:spacing w:line="240" w:lineRule="atLeast"/>
      </w:pPr>
      <w:r>
        <w:rPr>
          <w:noProof/>
        </w:rPr>
        <w:drawing>
          <wp:inline distT="0" distB="0" distL="0" distR="0">
            <wp:extent cx="4057650" cy="3810000"/>
            <wp:effectExtent l="1905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057650" cy="3810000"/>
                    </a:xfrm>
                    <a:prstGeom prst="rect">
                      <a:avLst/>
                    </a:prstGeom>
                  </pic:spPr>
                </pic:pic>
              </a:graphicData>
            </a:graphic>
          </wp:inline>
        </w:drawing>
      </w:r>
    </w:p>
    <w:p w:rsidR="00713E3B" w:rsidRDefault="00713E3B">
      <w:pPr>
        <w:pStyle w:val="TableSpacing"/>
      </w:pPr>
    </w:p>
    <w:p w:rsidR="00713E3B" w:rsidRDefault="00713E3B">
      <w:r>
        <w:t xml:space="preserve">Chaque Connecteur Operations Manager 2007 R2 déployé se compose des éléments suivants : </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Interop Provider</w:t>
      </w:r>
      <w:r>
        <w:t xml:space="preserve"> : ce service est installé sur un serveur Windows ou UNIX dans un environnement de système distant pris en charge et démarre automatiquement à l'installation. Le fournisseur Interop Provider reçoit des alertes depuis le Service Connecteur dans l'environnement Operations Manager 2007 R2 et les transfère vers le système distant pris en charge via les API de ce système. Interop Provider renvoie également les mises à jour de ces événements au Service Connecteur.</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Service Connecteur</w:t>
      </w:r>
      <w:r>
        <w:t xml:space="preserve"> : ce service est installé sur un serveur dans l'environnement Operations Manager 2007 R2 et démarre automatiquement une fois que la configuration est terminée. Le Service Connecteur collecte les alertes provenant du service RMS Operations Manager 2007 R2 et les envoie au fournisseur Interop Provider installé sur un serveur de système distant. Le Service Connecteur reçoit également les mises à jour depuis ce fournisseur Interop Provider pour les événements de système distant créés à partir d'alertes Operations Manager.</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Interface utilisateur de configuration du connecteur</w:t>
      </w:r>
      <w:r>
        <w:t xml:space="preserve"> : cette boîte de dialogue de configuration est installée sur un serveur sur lequel une console Operations Manager 2007 R2 est installée et devient un composant intégré de cette console. Utilisez la boîte de </w:t>
      </w:r>
      <w:r>
        <w:lastRenderedPageBreak/>
        <w:t xml:space="preserve">dialogue </w:t>
      </w:r>
      <w:r>
        <w:rPr>
          <w:rStyle w:val="UI"/>
        </w:rPr>
        <w:t>Configuration du connecteur</w:t>
      </w:r>
      <w:r>
        <w:t xml:space="preserve"> pour configurer les communications pour les serveurs Operations Manager 2007 R2 avec des serveurs de système distant. Les onglets de la boîte de dialogue </w:t>
      </w:r>
      <w:r>
        <w:rPr>
          <w:rStyle w:val="UI"/>
        </w:rPr>
        <w:t>Configuration du connecteur</w:t>
      </w:r>
      <w:r>
        <w:t xml:space="preserve"> permettent également de mapper les propriétés d'alerte Operations Manager avec les propriétés des événements du système distant et de configurer la fonction Haute disponibilité. </w:t>
      </w:r>
    </w:p>
    <w:p w:rsidR="00713E3B" w:rsidRDefault="00713E3B">
      <w:pPr>
        <w:pStyle w:val="DSTOC1-2"/>
      </w:pPr>
      <w:bookmarkStart w:id="3" w:name="_Toc240184375"/>
      <w:r>
        <w:t>Considérations relatives au prédéploiement des connecteurs</w:t>
      </w:r>
      <w:bookmarkStart w:id="4" w:name="za6c1f41fe3a34e55b6da8b898b5a7c62"/>
      <w:bookmarkEnd w:id="4"/>
      <w:bookmarkEnd w:id="3"/>
    </w:p>
    <w:p w:rsidR="00713E3B" w:rsidRDefault="00713E3B">
      <w:r>
        <w:t>Cette section fournit des informations sur les considérations préalables à l'installation des connecteurs Microsoft System Center Operations Manager 2007 R2 dans l'environnement Operations Manager 2007 R2 et dans les environnements de système distant pris en charge.</w:t>
      </w:r>
    </w:p>
    <w:p w:rsidR="00713E3B" w:rsidRDefault="00713E3B">
      <w:pPr>
        <w:pStyle w:val="DSTOC3-0"/>
      </w:pPr>
      <w:r>
        <w:t>Configuration requise</w:t>
      </w:r>
    </w:p>
    <w:p w:rsidR="00713E3B" w:rsidRDefault="00713E3B">
      <w:r>
        <w:t>La section qui suit présente la configuration requise pour installer les connecteurs Operations Manager 2007 R2. La configuration présentée concerne dans l'ordre, le fournisseur Interop Provider et l'environnement du système distant, puis l'environnement Operations Manager 2007. La configuration requise pour le système distant inclut des cas d'installation sur des serveurs Windows et sur des serveurs UNIX.</w:t>
      </w:r>
    </w:p>
    <w:p w:rsidR="00713E3B" w:rsidRDefault="00713E3B">
      <w:pPr>
        <w:pStyle w:val="DSTOC4-0"/>
      </w:pPr>
      <w:r>
        <w:t>Configuration requise pour l'environnement Operations Manager 2007 R2</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Un connecteur Connecteur Operations Manager 2007 R2 doit être installé et fonctionner avec Operations Manager 2007 R2. Il n'existe pas de mise à niveau pour les systèmes dotés d'anciens connecteurs Microsoft. Toute version bêta d'anciens connecteurs Microsoft doit être désinstallée et les nouveaux connecteurs doivent être déployés dans l'environnement Operations Manager 2007 R2. Les nouvelles installations des composants Service Connecteur, Interface utilisateur de configuration du connecteur, Interop Provider et des packs d'administration des connecteurs sont concernées.</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Les composants Service Connecteur et Interface utilisateur de configuration doivent être installés sur des ordinateurs exécutant Windows Server 2003 SP1 ou version ultérieure ou des systèmes d'exploitation Windows Server 2008.</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De plus, le composant Interface utilisateur de configuration doit être installé sur un serveur sur lequel la console Opérateur d'Operations Manager 2007 R2 est installée.</w:t>
      </w:r>
    </w:p>
    <w:p w:rsidR="00713E3B" w:rsidRDefault="00713E3B">
      <w:pPr>
        <w:pStyle w:val="AlertLabelinList1"/>
        <w:framePr w:wrap="notBeside"/>
      </w:pPr>
      <w:r>
        <w:rPr>
          <w:noProof/>
        </w:rPr>
        <w:drawing>
          <wp:inline distT="0" distB="0" distL="0" distR="0">
            <wp:extent cx="228600" cy="152400"/>
            <wp:effectExtent l="1905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inList2"/>
      </w:pPr>
      <w:r>
        <w:t>Le composant Interop Provider doit être installé avant les composants Service Connecteur.</w:t>
      </w:r>
    </w:p>
    <w:p w:rsidR="00713E3B" w:rsidRDefault="00713E3B">
      <w:pPr>
        <w:pStyle w:val="AlertLabelinList1"/>
        <w:framePr w:wrap="notBeside"/>
      </w:pPr>
      <w:r>
        <w:rPr>
          <w:noProof/>
        </w:rPr>
        <w:drawing>
          <wp:inline distT="0" distB="0" distL="0" distR="0">
            <wp:extent cx="228600" cy="152400"/>
            <wp:effectExtent l="1905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Remarque </w:t>
      </w:r>
    </w:p>
    <w:p w:rsidR="00713E3B" w:rsidRDefault="00713E3B">
      <w:pPr>
        <w:pStyle w:val="AlertTextinList2"/>
      </w:pPr>
      <w:r>
        <w:t xml:space="preserve">Les composants Service Connecteur, Interop Provider et Interface utilisateur de configuration du connecteur ne doivent pas être installés sur le même serveur. </w:t>
      </w:r>
    </w:p>
    <w:p w:rsidR="00713E3B" w:rsidRDefault="00713E3B">
      <w:pPr>
        <w:pStyle w:val="AlertTextinList2"/>
      </w:pPr>
      <w:r>
        <w:lastRenderedPageBreak/>
        <w:t>Il est recommandé d'installer le Service Connecteur et le composant Interop Provider sur des serveurs différents.</w:t>
      </w:r>
    </w:p>
    <w:p w:rsidR="00713E3B" w:rsidRDefault="00713E3B">
      <w:pPr>
        <w:pStyle w:val="AlertTextinList2"/>
      </w:pPr>
      <w:r>
        <w:t>Le composant Service Connecteur ne doit pas être installé sur un serveur Operations Manager 2007 R2, mais il doit être installé sur un serveur inclus dans le domaine ou un domaine approuvé du serveur d'administration racine (RMS) Operations Manager 2007 R2.</w:t>
      </w:r>
    </w:p>
    <w:p w:rsidR="00713E3B" w:rsidRDefault="00713E3B">
      <w:pPr>
        <w:pStyle w:val="AlertTextinList2"/>
      </w:pPr>
      <w:r>
        <w:t>Le composant Interface utilisateur de configuration du connecteur ne doit pas être installé sur le serveur d'administration racine (RMS) Operations Manager 2007 R2, mais il doit être installé sur un serveur sur lequel la console Opérateur est installée.</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Une instance de Microsoft SQL Server 2005 doit être disponible au sein du domaine Operations Manager 2007 R2 en question.</w:t>
      </w:r>
    </w:p>
    <w:p w:rsidR="00713E3B" w:rsidRDefault="00713E3B">
      <w:pPr>
        <w:pStyle w:val="AlertLabelinList1"/>
        <w:framePr w:wrap="notBeside"/>
      </w:pPr>
      <w:r>
        <w:rPr>
          <w:noProof/>
        </w:rPr>
        <w:drawing>
          <wp:inline distT="0" distB="0" distL="0" distR="0">
            <wp:extent cx="228600" cy="152400"/>
            <wp:effectExtent l="1905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inList2"/>
      </w:pPr>
      <w:r>
        <w:t>SQL Server ou l'instance de SQL Server doit avoir le classement SQL_Latin1_General_CP1_CI_AS. Vous devez définir le classement lors de l'installation de SQL Server. Si vous utilisez une installation existante de SQL Server, vous devez vérifier que le classement sur le serveur est SQL_Latin1_General_CP1_CI_AS.</w:t>
      </w:r>
    </w:p>
    <w:p w:rsidR="00713E3B" w:rsidRDefault="00713E3B">
      <w:pPr>
        <w:pStyle w:val="ProcedureTitleinList1"/>
        <w:framePr w:wrap="notBeside"/>
      </w:pPr>
      <w:r>
        <w:rPr>
          <w:noProof/>
        </w:rPr>
        <w:drawing>
          <wp:inline distT="0" distB="0" distL="0" distR="0">
            <wp:extent cx="152400" cy="152400"/>
            <wp:effectExtent l="1905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vérifier le classement du serveur SQL</w:t>
      </w:r>
    </w:p>
    <w:tbl>
      <w:tblPr>
        <w:tblStyle w:val="ProcedureTableinList1"/>
        <w:tblW w:w="0" w:type="auto"/>
        <w:tblLook w:val="01E0"/>
      </w:tblPr>
      <w:tblGrid>
        <w:gridCol w:w="7920"/>
      </w:tblGrid>
      <w:tr w:rsidR="00713E3B">
        <w:tc>
          <w:tcPr>
            <w:tcW w:w="8856" w:type="dxa"/>
          </w:tcPr>
          <w:p w:rsidR="00713E3B" w:rsidRDefault="00713E3B" w:rsidP="00713E3B">
            <w:pPr>
              <w:pStyle w:val="NumberedList1"/>
              <w:numPr>
                <w:ilvl w:val="0"/>
                <w:numId w:val="0"/>
              </w:numPr>
              <w:tabs>
                <w:tab w:val="left" w:pos="360"/>
              </w:tabs>
              <w:ind w:left="360" w:hanging="360"/>
            </w:pPr>
            <w:r>
              <w:t>1.</w:t>
            </w:r>
            <w:r>
              <w:tab/>
              <w:t>Ouvrez SQL Server Management Studio.</w:t>
            </w:r>
          </w:p>
          <w:p w:rsidR="00713E3B" w:rsidRDefault="00713E3B" w:rsidP="00713E3B">
            <w:pPr>
              <w:pStyle w:val="NumberedList1"/>
              <w:numPr>
                <w:ilvl w:val="0"/>
                <w:numId w:val="0"/>
              </w:numPr>
              <w:tabs>
                <w:tab w:val="left" w:pos="360"/>
              </w:tabs>
              <w:ind w:left="360" w:hanging="360"/>
            </w:pPr>
            <w:r>
              <w:t>2.</w:t>
            </w:r>
            <w:r>
              <w:tab/>
              <w:t>Connectez-vous à l'ordinateur qui exécute SQL Server et sur lequel vous allez installer la base de données du connecteur.</w:t>
            </w:r>
          </w:p>
          <w:p w:rsidR="00713E3B" w:rsidRDefault="00713E3B" w:rsidP="00713E3B">
            <w:pPr>
              <w:pStyle w:val="NumberedList1"/>
              <w:numPr>
                <w:ilvl w:val="0"/>
                <w:numId w:val="0"/>
              </w:numPr>
              <w:tabs>
                <w:tab w:val="left" w:pos="360"/>
              </w:tabs>
              <w:ind w:left="360" w:hanging="360"/>
            </w:pPr>
            <w:r>
              <w:t>3.</w:t>
            </w:r>
            <w:r>
              <w:tab/>
              <w:t xml:space="preserve">Dans le volet gauche de SQL Server Management Studio, cliquez avec le bouton droit sur le nom du serveur et sélectionnez </w:t>
            </w:r>
            <w:r>
              <w:rPr>
                <w:rStyle w:val="UI"/>
              </w:rPr>
              <w:t>Propriétés</w:t>
            </w:r>
            <w:r>
              <w:t>.</w:t>
            </w:r>
          </w:p>
          <w:p w:rsidR="00713E3B" w:rsidRDefault="00713E3B" w:rsidP="00713E3B">
            <w:pPr>
              <w:pStyle w:val="NumberedList1"/>
              <w:numPr>
                <w:ilvl w:val="0"/>
                <w:numId w:val="0"/>
              </w:numPr>
              <w:tabs>
                <w:tab w:val="left" w:pos="360"/>
              </w:tabs>
              <w:ind w:left="360" w:hanging="360"/>
            </w:pPr>
            <w:r>
              <w:t>4.</w:t>
            </w:r>
            <w:r>
              <w:tab/>
              <w:t xml:space="preserve">Sélectionnez </w:t>
            </w:r>
            <w:r>
              <w:rPr>
                <w:rStyle w:val="UI"/>
              </w:rPr>
              <w:t>Général</w:t>
            </w:r>
            <w:r>
              <w:t xml:space="preserve"> dans le volet gauche de la fenêtre des propriétés du serveur.</w:t>
            </w:r>
            <w:r>
              <w:rPr>
                <w:rStyle w:val="UI"/>
              </w:rPr>
              <w:t xml:space="preserve"> </w:t>
            </w:r>
          </w:p>
          <w:p w:rsidR="00713E3B" w:rsidRDefault="00713E3B" w:rsidP="00713E3B">
            <w:pPr>
              <w:pStyle w:val="NumberedList1"/>
              <w:numPr>
                <w:ilvl w:val="0"/>
                <w:numId w:val="0"/>
              </w:numPr>
              <w:tabs>
                <w:tab w:val="left" w:pos="360"/>
              </w:tabs>
              <w:ind w:left="360" w:hanging="360"/>
            </w:pPr>
            <w:r>
              <w:t>5.</w:t>
            </w:r>
            <w:r>
              <w:tab/>
              <w:t xml:space="preserve">Vérifiez le champ </w:t>
            </w:r>
            <w:r>
              <w:rPr>
                <w:rStyle w:val="UI"/>
              </w:rPr>
              <w:t>Classement du serveur</w:t>
            </w:r>
            <w:r>
              <w:t xml:space="preserve"> dans le volet droit.</w:t>
            </w:r>
          </w:p>
        </w:tc>
      </w:tr>
    </w:tbl>
    <w:p w:rsidR="00713E3B" w:rsidRDefault="00713E3B"/>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 xml:space="preserve">.NET Framework 3.0 SP1 ou version ultérieure. Pour télécharger .NET Framework 3.0 SP1, voir </w:t>
      </w:r>
      <w:hyperlink r:id="rId23" w:history="1">
        <w:r>
          <w:rPr>
            <w:rStyle w:val="Hyperlink"/>
          </w:rPr>
          <w:t>http://go.microsoft.com/fwlink/?LinkId=120658 (peut être en anglais).</w:t>
        </w:r>
      </w:hyperlink>
      <w:r>
        <w:t>. .NET Framework 3.0 est uniquement requis pour le serveur sur lequel le Service Connecteur est installé ; .NET Framework 3.0 n'est pas requis pour l'interface utilisateur de configuration du Connecteur s'il est installé séparément.</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 xml:space="preserve">Version anglaise de Microsoft Visual C++ 2008 Redistributable Package (x86) si Visual C++ 2008 n'est pas installé. La version anglaise peut être installée en même temps que d'autres versions de Microsoft Visual C++ 2008. Pour télécharger Visual C++ 2008 Redistributable Package (x86), voir </w:t>
      </w:r>
      <w:hyperlink r:id="rId24" w:history="1">
        <w:r>
          <w:rPr>
            <w:rStyle w:val="Hyperlink"/>
          </w:rPr>
          <w:t>http://go.microsoft.com/fwlink/?LinkId=117778 (peut être en anglais).</w:t>
        </w:r>
      </w:hyperlink>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 xml:space="preserve">WS-Management 1.1. Pour télécharger WS-Management 1.1, voir </w:t>
      </w:r>
      <w:hyperlink r:id="rId25" w:history="1">
        <w:r>
          <w:rPr>
            <w:rStyle w:val="Hyperlink"/>
          </w:rPr>
          <w:t>http://go.microsoft.com/fwlink/?LinkId=84599 (peut être en anglais).</w:t>
        </w:r>
      </w:hyperlink>
      <w:r>
        <w:t>.</w:t>
      </w:r>
    </w:p>
    <w:p w:rsidR="00713E3B" w:rsidRDefault="00713E3B">
      <w:pPr>
        <w:pStyle w:val="DSTOC4-0"/>
      </w:pPr>
      <w:r>
        <w:lastRenderedPageBreak/>
        <w:t>Configuration requise pour les systèmes distants sous Windows</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Le composant Interop Provider doit être installé sur un serveur exécutant Windows Server 2003 ou Windows Server 2008.</w:t>
      </w:r>
    </w:p>
    <w:p w:rsidR="00713E3B" w:rsidRDefault="00713E3B">
      <w:pPr>
        <w:pStyle w:val="AlertLabelinList1"/>
        <w:framePr w:wrap="notBeside"/>
      </w:pPr>
      <w:r>
        <w:rPr>
          <w:noProof/>
        </w:rPr>
        <w:drawing>
          <wp:inline distT="0" distB="0" distL="0" distR="0">
            <wp:extent cx="228600" cy="152400"/>
            <wp:effectExtent l="1905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inList2"/>
      </w:pPr>
      <w:r>
        <w:t>Le composant Interop Provider doit être installé avant les composants Service Connecteur.</w:t>
      </w:r>
    </w:p>
    <w:p w:rsidR="00713E3B" w:rsidRDefault="00713E3B">
      <w:pPr>
        <w:pStyle w:val="AlertLabelinList1"/>
        <w:framePr w:wrap="notBeside"/>
      </w:pPr>
      <w:r>
        <w:rPr>
          <w:noProof/>
        </w:rPr>
        <w:drawing>
          <wp:inline distT="0" distB="0" distL="0" distR="0">
            <wp:extent cx="228600" cy="152400"/>
            <wp:effectExtent l="1905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inList2"/>
      </w:pPr>
      <w:r>
        <w:t>Le composant Interop Provider doit être installé sur un serveur d'administration principal du système distant pour HP Operations Manager Connector et IBM Tivoli Enterprise Console Connector. Le composant Remedy Interop Provider peut être installé sur tout ordinateur sur lequel est installé l'application utilisateur Remedy.</w:t>
      </w:r>
    </w:p>
    <w:p w:rsidR="00713E3B" w:rsidRDefault="00713E3B">
      <w:pPr>
        <w:pStyle w:val="AlertLabelinList1"/>
        <w:framePr w:wrap="notBeside"/>
      </w:pPr>
      <w:r>
        <w:rPr>
          <w:noProof/>
        </w:rPr>
        <w:drawing>
          <wp:inline distT="0" distB="0" distL="0" distR="0">
            <wp:extent cx="228600" cy="152400"/>
            <wp:effectExtent l="1905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inList2"/>
      </w:pPr>
      <w:r>
        <w:t>Les composants Interop Provider pour HP Operations Manager Connector, BMC Remedy ARS 6.3 Connector et IBM Tivoli Enterprise Console Connector ne sont validés que pour l'installation sur un système d'exploitation Windows Server 2003. Le composant Interop Provider pour BMC Remedy ARS 7.1 Connector et Universal Connector sont validés pour les systèmes d'exploitation Windows Server 2003 et Windows Server 2008.</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 xml:space="preserve">Version anglaise de Microsoft Visual C++ 2008 Redistributable Package (x86) si Visual C++ 2008 n'est pas installé. La version anglaise peut être installée en même temps que d'autres versions de Microsoft Visual C++ 2008. Pour télécharger Visual C++ 2008 Redistributable Package (x86), voir </w:t>
      </w:r>
      <w:hyperlink r:id="rId26" w:history="1">
        <w:r>
          <w:rPr>
            <w:rStyle w:val="Hyperlink"/>
          </w:rPr>
          <w:t>http://go.microsoft.com/fwlink/?LinkId=117778 (peut être en anglais).</w:t>
        </w:r>
      </w:hyperlink>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 xml:space="preserve">WS-Management 1.1. Pour télécharger WS-Management 1.1, voir </w:t>
      </w:r>
      <w:hyperlink r:id="rId27" w:history="1">
        <w:r>
          <w:rPr>
            <w:rStyle w:val="Hyperlink"/>
          </w:rPr>
          <w:t>http://go.microsoft.com/fwlink/?LinkId=84599 (peut être en anglais).</w:t>
        </w:r>
      </w:hyperlink>
      <w:r>
        <w:t>.</w:t>
      </w:r>
    </w:p>
    <w:p w:rsidR="00713E3B" w:rsidRDefault="00713E3B">
      <w:pPr>
        <w:pStyle w:val="DSTOC4-0"/>
      </w:pPr>
      <w:r>
        <w:t>Configuration requise pour les systèmes distants sous UNIX</w:t>
      </w:r>
    </w:p>
    <w:p w:rsidR="00713E3B" w:rsidRDefault="00713E3B">
      <w:r>
        <w:t>La configuration requise suivante relative aux systèmes UNIX s'applique à tous les cas de systèmes distants hébergés sur des systèmes UNIX.</w:t>
      </w:r>
    </w:p>
    <w:p w:rsidR="00713E3B" w:rsidRDefault="00713E3B">
      <w:pPr>
        <w:pStyle w:val="AlertLabel"/>
        <w:framePr w:wrap="notBeside"/>
      </w:pPr>
      <w:r>
        <w:rPr>
          <w:noProof/>
        </w:rPr>
        <w:drawing>
          <wp:inline distT="0" distB="0" distL="0" distR="0">
            <wp:extent cx="228600" cy="152400"/>
            <wp:effectExtent l="1905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Remarque </w:t>
      </w:r>
    </w:p>
    <w:p w:rsidR="00713E3B" w:rsidRDefault="00713E3B">
      <w:pPr>
        <w:pStyle w:val="AlertText"/>
      </w:pPr>
      <w:r>
        <w:t>Le composant Interop Provider doit être installé sur un serveur d'administration principal du système distant pour HP Operations Manager Connector et IBM Tivoli Enterprise Console Connector.</w:t>
      </w:r>
    </w:p>
    <w:p w:rsidR="00713E3B" w:rsidRDefault="00713E3B">
      <w:r>
        <w:t>Les tableaux suivants répertorient chaque système UNIX pris en charge pour chaque connecteur pour les systèmes distants sous UNIX.</w:t>
      </w:r>
    </w:p>
    <w:p w:rsidR="00713E3B" w:rsidRDefault="00713E3B">
      <w:pPr>
        <w:pStyle w:val="TableSpacing"/>
      </w:pPr>
    </w:p>
    <w:tbl>
      <w:tblPr>
        <w:tblStyle w:val="TablewithHeader"/>
        <w:tblW w:w="0" w:type="auto"/>
        <w:tblLook w:val="01E0"/>
      </w:tblPr>
      <w:tblGrid>
        <w:gridCol w:w="4428"/>
      </w:tblGrid>
      <w:tr w:rsidR="00713E3B" w:rsidTr="00540400">
        <w:trPr>
          <w:cnfStyle w:val="100000000000"/>
        </w:trPr>
        <w:tc>
          <w:tcPr>
            <w:tcW w:w="4428" w:type="dxa"/>
          </w:tcPr>
          <w:p w:rsidR="00713E3B" w:rsidRDefault="00713E3B">
            <w:r>
              <w:t>HP Operations Manager Connector</w:t>
            </w:r>
          </w:p>
        </w:tc>
      </w:tr>
      <w:tr w:rsidR="00713E3B" w:rsidTr="00540400">
        <w:tc>
          <w:tcPr>
            <w:tcW w:w="4428" w:type="dxa"/>
          </w:tcPr>
          <w:p w:rsidR="00713E3B" w:rsidRDefault="00713E3B">
            <w:r>
              <w:t>HP-UX 11i v3 (IA64)</w:t>
            </w:r>
          </w:p>
        </w:tc>
      </w:tr>
      <w:tr w:rsidR="00713E3B" w:rsidTr="00540400">
        <w:tc>
          <w:tcPr>
            <w:tcW w:w="4428" w:type="dxa"/>
          </w:tcPr>
          <w:p w:rsidR="00713E3B" w:rsidRDefault="00713E3B">
            <w:r>
              <w:lastRenderedPageBreak/>
              <w:t>HP-UX 11i v3 (PA-RISC)</w:t>
            </w:r>
          </w:p>
        </w:tc>
      </w:tr>
      <w:tr w:rsidR="00713E3B" w:rsidTr="00540400">
        <w:tc>
          <w:tcPr>
            <w:tcW w:w="4428" w:type="dxa"/>
          </w:tcPr>
          <w:p w:rsidR="00713E3B" w:rsidRDefault="00713E3B">
            <w:r>
              <w:t>HP-UX 11i v2 (IA64)</w:t>
            </w:r>
          </w:p>
        </w:tc>
      </w:tr>
      <w:tr w:rsidR="00713E3B" w:rsidTr="00540400">
        <w:tc>
          <w:tcPr>
            <w:tcW w:w="4428" w:type="dxa"/>
          </w:tcPr>
          <w:p w:rsidR="00713E3B" w:rsidRDefault="00713E3B">
            <w:r>
              <w:t>HP-UX 11i v2 (PA-RISC)</w:t>
            </w:r>
          </w:p>
        </w:tc>
      </w:tr>
      <w:tr w:rsidR="00713E3B" w:rsidTr="00540400">
        <w:tc>
          <w:tcPr>
            <w:tcW w:w="4428" w:type="dxa"/>
          </w:tcPr>
          <w:p w:rsidR="00713E3B" w:rsidRDefault="00713E3B">
            <w:r>
              <w:t>Solaris 10 (SPARC)</w:t>
            </w:r>
          </w:p>
        </w:tc>
      </w:tr>
    </w:tbl>
    <w:p w:rsidR="00713E3B" w:rsidRDefault="00713E3B">
      <w:pPr>
        <w:pStyle w:val="TableSpacing"/>
      </w:pPr>
    </w:p>
    <w:p w:rsidR="00713E3B" w:rsidRDefault="00713E3B">
      <w:pPr>
        <w:pStyle w:val="TableSpacing"/>
      </w:pPr>
    </w:p>
    <w:tbl>
      <w:tblPr>
        <w:tblStyle w:val="TablewithHeader"/>
        <w:tblW w:w="0" w:type="auto"/>
        <w:tblLook w:val="01E0"/>
      </w:tblPr>
      <w:tblGrid>
        <w:gridCol w:w="4428"/>
      </w:tblGrid>
      <w:tr w:rsidR="00713E3B" w:rsidTr="00540400">
        <w:trPr>
          <w:cnfStyle w:val="100000000000"/>
        </w:trPr>
        <w:tc>
          <w:tcPr>
            <w:tcW w:w="4428" w:type="dxa"/>
          </w:tcPr>
          <w:p w:rsidR="00713E3B" w:rsidRDefault="00713E3B">
            <w:r>
              <w:t>IBM Tivoli Enterprise Console Connector</w:t>
            </w:r>
          </w:p>
        </w:tc>
      </w:tr>
      <w:tr w:rsidR="00713E3B" w:rsidTr="00540400">
        <w:tc>
          <w:tcPr>
            <w:tcW w:w="4428" w:type="dxa"/>
          </w:tcPr>
          <w:p w:rsidR="00713E3B" w:rsidRDefault="00713E3B">
            <w:r>
              <w:t>IBM AIX 5L 5.3, Technology Level 6, SP5 (PowerPC)</w:t>
            </w:r>
          </w:p>
        </w:tc>
      </w:tr>
      <w:tr w:rsidR="00713E3B" w:rsidTr="00540400">
        <w:tc>
          <w:tcPr>
            <w:tcW w:w="4428" w:type="dxa"/>
          </w:tcPr>
          <w:p w:rsidR="00713E3B" w:rsidRDefault="00713E3B">
            <w:r>
              <w:t>Solaris 10 (SPARC)</w:t>
            </w:r>
          </w:p>
        </w:tc>
      </w:tr>
    </w:tbl>
    <w:p w:rsidR="00713E3B" w:rsidRDefault="00713E3B">
      <w:pPr>
        <w:pStyle w:val="TableSpacing"/>
      </w:pPr>
    </w:p>
    <w:p w:rsidR="00713E3B" w:rsidRDefault="00713E3B">
      <w:pPr>
        <w:pStyle w:val="TableSpacing"/>
      </w:pPr>
    </w:p>
    <w:tbl>
      <w:tblPr>
        <w:tblStyle w:val="TablewithHeader"/>
        <w:tblW w:w="0" w:type="auto"/>
        <w:tblLook w:val="01E0"/>
      </w:tblPr>
      <w:tblGrid>
        <w:gridCol w:w="4428"/>
      </w:tblGrid>
      <w:tr w:rsidR="00713E3B" w:rsidTr="00540400">
        <w:trPr>
          <w:cnfStyle w:val="100000000000"/>
        </w:trPr>
        <w:tc>
          <w:tcPr>
            <w:tcW w:w="4428" w:type="dxa"/>
          </w:tcPr>
          <w:p w:rsidR="00713E3B" w:rsidRDefault="00713E3B">
            <w:r>
              <w:t>Universal Connector</w:t>
            </w:r>
          </w:p>
        </w:tc>
      </w:tr>
      <w:tr w:rsidR="00713E3B" w:rsidTr="00540400">
        <w:tc>
          <w:tcPr>
            <w:tcW w:w="4428" w:type="dxa"/>
          </w:tcPr>
          <w:p w:rsidR="00713E3B" w:rsidRDefault="00713E3B">
            <w:r>
              <w:t>IBM AIX 5L 5.3, Technology Level 6, SP5 (PowerPC)</w:t>
            </w:r>
          </w:p>
        </w:tc>
      </w:tr>
      <w:tr w:rsidR="00713E3B" w:rsidTr="00540400">
        <w:tc>
          <w:tcPr>
            <w:tcW w:w="4428" w:type="dxa"/>
          </w:tcPr>
          <w:p w:rsidR="00713E3B" w:rsidRDefault="00713E3B">
            <w:r>
              <w:t>HP-UX 11i v3 (IA64)</w:t>
            </w:r>
          </w:p>
        </w:tc>
      </w:tr>
      <w:tr w:rsidR="00713E3B" w:rsidTr="00540400">
        <w:tc>
          <w:tcPr>
            <w:tcW w:w="4428" w:type="dxa"/>
          </w:tcPr>
          <w:p w:rsidR="00713E3B" w:rsidRDefault="00713E3B">
            <w:r>
              <w:t>HP-UX 11i v3 (PA-RISC)</w:t>
            </w:r>
          </w:p>
        </w:tc>
      </w:tr>
      <w:tr w:rsidR="00713E3B" w:rsidTr="00540400">
        <w:tc>
          <w:tcPr>
            <w:tcW w:w="4428" w:type="dxa"/>
          </w:tcPr>
          <w:p w:rsidR="00713E3B" w:rsidRDefault="00713E3B">
            <w:r>
              <w:t>HP-UX 11i v2 (IA64)</w:t>
            </w:r>
          </w:p>
        </w:tc>
      </w:tr>
      <w:tr w:rsidR="00713E3B" w:rsidTr="00540400">
        <w:tc>
          <w:tcPr>
            <w:tcW w:w="4428" w:type="dxa"/>
          </w:tcPr>
          <w:p w:rsidR="00713E3B" w:rsidRDefault="00713E3B">
            <w:r>
              <w:t>HP-UX 11i v2 (PA-RISC)</w:t>
            </w:r>
          </w:p>
        </w:tc>
      </w:tr>
      <w:tr w:rsidR="00713E3B" w:rsidTr="00540400">
        <w:tc>
          <w:tcPr>
            <w:tcW w:w="4428" w:type="dxa"/>
          </w:tcPr>
          <w:p w:rsidR="00713E3B" w:rsidRDefault="00713E3B">
            <w:r>
              <w:t>Solaris 10 (SPARC)</w:t>
            </w:r>
          </w:p>
        </w:tc>
      </w:tr>
      <w:tr w:rsidR="00713E3B" w:rsidTr="00540400">
        <w:tc>
          <w:tcPr>
            <w:tcW w:w="4428" w:type="dxa"/>
          </w:tcPr>
          <w:p w:rsidR="00713E3B" w:rsidRDefault="00713E3B">
            <w:r>
              <w:t>Red Hat Enterprise Linux Server version 5.1 (Tikanaga)</w:t>
            </w:r>
          </w:p>
        </w:tc>
      </w:tr>
      <w:tr w:rsidR="00713E3B" w:rsidTr="00540400">
        <w:tc>
          <w:tcPr>
            <w:tcW w:w="4428" w:type="dxa"/>
          </w:tcPr>
          <w:p w:rsidR="00713E3B" w:rsidRDefault="00713E3B">
            <w:r>
              <w:t>SUSE Linux Enterprise Server 10 SP1 (i586)</w:t>
            </w:r>
          </w:p>
        </w:tc>
      </w:tr>
    </w:tbl>
    <w:p w:rsidR="00713E3B" w:rsidRDefault="00713E3B">
      <w:pPr>
        <w:pStyle w:val="TableSpacing"/>
      </w:pPr>
    </w:p>
    <w:p w:rsidR="00713E3B" w:rsidRDefault="00713E3B">
      <w:pPr>
        <w:pStyle w:val="DSTOC1-2"/>
      </w:pPr>
      <w:bookmarkStart w:id="5" w:name="_Toc240184376"/>
      <w:r>
        <w:t>Installation de connecteurs</w:t>
      </w:r>
      <w:bookmarkStart w:id="6" w:name="zd8b2f51e0ad44113bb0a9e14f744fb42"/>
      <w:bookmarkEnd w:id="6"/>
      <w:bookmarkEnd w:id="5"/>
    </w:p>
    <w:p w:rsidR="00713E3B" w:rsidRDefault="00713E3B">
      <w:r>
        <w:t>Cette section fournit des informations sur l'installation des composants pour les connecteurs Microsoft System Center Operations Manager 2007 R2 dans l'environnement Operations Manager 2007 R2 et dans les environnements de système distant pris en charge.</w:t>
      </w:r>
    </w:p>
    <w:p w:rsidR="00713E3B" w:rsidRDefault="00713E3B">
      <w:pPr>
        <w:pStyle w:val="DSTOC3-0"/>
      </w:pPr>
      <w:r>
        <w:t>Dans cette section</w:t>
      </w:r>
    </w:p>
    <w:p w:rsidR="00713E3B" w:rsidRDefault="00713E3B">
      <w:pPr>
        <w:pStyle w:val="DefinedTerm"/>
      </w:pPr>
      <w:hyperlink w:anchor="z054bc7b905fa469bab12dc945773c669" w:history="1">
        <w:r>
          <w:rPr>
            <w:rStyle w:val="Hyperlink"/>
          </w:rPr>
          <w:t>Installation des composants du connecteur pour les systèmes distants</w:t>
        </w:r>
      </w:hyperlink>
    </w:p>
    <w:tbl>
      <w:tblPr>
        <w:tblStyle w:val="DefinitionTable"/>
        <w:tblW w:w="0" w:type="auto"/>
        <w:tblLook w:val="01E0"/>
      </w:tblPr>
      <w:tblGrid>
        <w:gridCol w:w="8453"/>
      </w:tblGrid>
      <w:tr w:rsidR="00713E3B">
        <w:tc>
          <w:tcPr>
            <w:tcW w:w="8856" w:type="dxa"/>
          </w:tcPr>
          <w:p w:rsidR="00713E3B" w:rsidRDefault="00713E3B">
            <w:r>
              <w:t xml:space="preserve">Fournit des instructions pour l'installation de composants du Connecteur pour tous les </w:t>
            </w:r>
            <w:r>
              <w:lastRenderedPageBreak/>
              <w:t xml:space="preserve">environnements de systèmes distants pris en charge. </w:t>
            </w:r>
          </w:p>
          <w:p w:rsidR="00713E3B" w:rsidRDefault="00713E3B"/>
        </w:tc>
      </w:tr>
    </w:tbl>
    <w:p w:rsidR="00713E3B" w:rsidRDefault="00713E3B">
      <w:pPr>
        <w:pStyle w:val="DefinedTerm"/>
      </w:pPr>
      <w:hyperlink w:anchor="z7d4b00c24fd6436084fa0f351b351b66" w:history="1">
        <w:r>
          <w:rPr>
            <w:rStyle w:val="Hyperlink"/>
          </w:rPr>
          <w:t>Installation des composants de connecteur pour Operations Manager 2007 R2</w:t>
        </w:r>
      </w:hyperlink>
    </w:p>
    <w:tbl>
      <w:tblPr>
        <w:tblStyle w:val="DefinitionTable"/>
        <w:tblW w:w="0" w:type="auto"/>
        <w:tblLook w:val="01E0"/>
      </w:tblPr>
      <w:tblGrid>
        <w:gridCol w:w="8453"/>
      </w:tblGrid>
      <w:tr w:rsidR="00713E3B">
        <w:tc>
          <w:tcPr>
            <w:tcW w:w="8856" w:type="dxa"/>
          </w:tcPr>
          <w:p w:rsidR="00713E3B" w:rsidRDefault="00713E3B">
            <w:r>
              <w:t>Fournit des instructions pour l'installation de composants du Connecteur dans l'environnement Operations Manager 2007 R2 par le biais de Windows Installer ou d'une installation silencieuse à partir de la ligne de commande.</w:t>
            </w:r>
          </w:p>
          <w:p w:rsidR="00713E3B" w:rsidRDefault="00713E3B"/>
        </w:tc>
      </w:tr>
    </w:tbl>
    <w:p w:rsidR="00713E3B" w:rsidRDefault="00713E3B"/>
    <w:p w:rsidR="00713E3B" w:rsidRDefault="00713E3B">
      <w:pPr>
        <w:pStyle w:val="DSTOC1-3"/>
      </w:pPr>
      <w:bookmarkStart w:id="7" w:name="_Toc240184377"/>
      <w:r>
        <w:t>Installation des composants du connecteur pour les systèmes distants</w:t>
      </w:r>
      <w:bookmarkStart w:id="8" w:name="z054bc7b905fa469bab12dc945773c669"/>
      <w:bookmarkEnd w:id="8"/>
      <w:bookmarkEnd w:id="7"/>
    </w:p>
    <w:p w:rsidR="00713E3B" w:rsidRDefault="00713E3B">
      <w:r>
        <w:t xml:space="preserve">Cette section contient des instructions pour l'installation du composant Connecteur Operations Manager 2007 R2 sur tous les systèmes distants pris en charge. </w:t>
      </w:r>
      <w:r>
        <w:rPr>
          <w:rStyle w:val="UI"/>
        </w:rPr>
        <w:t>Interop Provider</w:t>
      </w:r>
      <w:r>
        <w:t xml:space="preserve"> est le seul composant à installer dans un environnement de système distant Windows. Dans un environnement de système distant UNIX, un composant supplémentaire appelé </w:t>
      </w:r>
      <w:r>
        <w:rPr>
          <w:rStyle w:val="UI"/>
        </w:rPr>
        <w:t>Interop Core</w:t>
      </w:r>
      <w:r>
        <w:t xml:space="preserve"> est installé avec </w:t>
      </w:r>
      <w:r>
        <w:rPr>
          <w:rStyle w:val="UI"/>
        </w:rPr>
        <w:t>Interop Provider</w:t>
      </w:r>
      <w:r>
        <w:t>.</w:t>
      </w:r>
    </w:p>
    <w:p w:rsidR="00713E3B" w:rsidRDefault="00713E3B">
      <w:r>
        <w:t>Si plusieurs connecteurs sont installés dans un environnement Operations Manager 2007 R2 pour permettre la connexion avec plusieurs systèmes distants, un fournisseur Interop Provider doit être installé séparément sur chaque système distant.</w:t>
      </w:r>
    </w:p>
    <w:p w:rsidR="00713E3B" w:rsidRDefault="00713E3B">
      <w:pPr>
        <w:pStyle w:val="AlertLabel"/>
        <w:framePr w:wrap="notBeside"/>
      </w:pPr>
      <w:r>
        <w:rPr>
          <w:noProof/>
        </w:rPr>
        <w:drawing>
          <wp:inline distT="0" distB="0" distL="0" distR="0">
            <wp:extent cx="228600" cy="152400"/>
            <wp:effectExtent l="1905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
      </w:pPr>
      <w:r>
        <w:t>L'utilisation de plusieurs fournisseurs Remedy Interop Providers pour un seul système Remedy n'est pas prise en charge. Si des connecteurs Remedy sont installés sur plusieurs serveurs Operations Manager 2007 R2 pour communiquer avec un système Remedy, la communication doit être établie dans une seule installation d'Interop Provider.</w:t>
      </w:r>
    </w:p>
    <w:p w:rsidR="00713E3B" w:rsidRDefault="00713E3B">
      <w:pPr>
        <w:pStyle w:val="AlertLabel"/>
        <w:framePr w:wrap="notBeside"/>
      </w:pPr>
      <w:r>
        <w:rPr>
          <w:noProof/>
        </w:rPr>
        <w:drawing>
          <wp:inline distT="0" distB="0" distL="0" distR="0">
            <wp:extent cx="228600" cy="152400"/>
            <wp:effectExtent l="1905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
      </w:pPr>
      <w:r>
        <w:t>Si le composant Interop Provider est installé sur un système distant se trouvant dans un environnement Windows, le compte d'utilisateur doit disposer de privilèges d'administrateur local pour le serveur sur lequel Interop Provider est installé. Si le composant Interop Provider est installé sur un système distant se trouvant dans un environnement UNIX ou Linux, le compte d'utilisateur doit disposer de privilèges racine pour le système distant donné.</w:t>
      </w:r>
    </w:p>
    <w:p w:rsidR="00713E3B" w:rsidRDefault="00713E3B">
      <w:pPr>
        <w:pStyle w:val="ProcedureTitle"/>
        <w:framePr w:wrap="notBeside"/>
      </w:pPr>
      <w:r>
        <w:rPr>
          <w:noProof/>
        </w:rPr>
        <w:drawing>
          <wp:inline distT="0" distB="0" distL="0" distR="0">
            <wp:extent cx="152400" cy="152400"/>
            <wp:effectExtent l="1905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installer le composant Interop Provider sur des ordinateurs Windows</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 xml:space="preserve">Connectez-vous avec le niveau de privilège nécessaire pour l'installation dans l'environnement système distant concerné, puis accédez au fichier </w:t>
            </w:r>
            <w:r>
              <w:rPr>
                <w:rStyle w:val="System"/>
              </w:rPr>
              <w:t>SciProviderSetup.msi</w:t>
            </w:r>
            <w:r>
              <w:t xml:space="preserve"> et exécutez-le pour lancer l'Assistant Installation d'Interop Provider. Sur la page </w:t>
            </w:r>
            <w:r>
              <w:rPr>
                <w:rStyle w:val="UI"/>
              </w:rPr>
              <w:t>Bienvenue</w:t>
            </w:r>
            <w:r>
              <w:t xml:space="preserve">, cliquez sur </w:t>
            </w:r>
            <w:r>
              <w:rPr>
                <w:rStyle w:val="UI"/>
              </w:rPr>
              <w:t>Suivant</w:t>
            </w:r>
            <w:r>
              <w:t>.</w:t>
            </w:r>
          </w:p>
          <w:p w:rsidR="00713E3B" w:rsidRDefault="00713E3B" w:rsidP="00713E3B">
            <w:pPr>
              <w:pStyle w:val="NumberedList1"/>
              <w:numPr>
                <w:ilvl w:val="0"/>
                <w:numId w:val="0"/>
              </w:numPr>
              <w:tabs>
                <w:tab w:val="left" w:pos="360"/>
              </w:tabs>
              <w:ind w:left="360" w:hanging="360"/>
            </w:pPr>
            <w:r>
              <w:lastRenderedPageBreak/>
              <w:t>2.</w:t>
            </w:r>
            <w:r>
              <w:tab/>
              <w:t xml:space="preserve">Dans la page </w:t>
            </w:r>
            <w:r>
              <w:rPr>
                <w:rStyle w:val="UI"/>
              </w:rPr>
              <w:t>Contrat de licence</w:t>
            </w:r>
            <w:r>
              <w:t xml:space="preserve">, lisez attentivement les informations, cliquez sur </w:t>
            </w:r>
            <w:r>
              <w:rPr>
                <w:rStyle w:val="UI"/>
              </w:rPr>
              <w:t>J'accepte</w:t>
            </w:r>
            <w:r>
              <w:t xml:space="preserve"> puis sur </w:t>
            </w:r>
            <w:r>
              <w:rPr>
                <w:rStyle w:val="UI"/>
              </w:rPr>
              <w:t>Suivant</w:t>
            </w:r>
            <w:r>
              <w:t xml:space="preserve"> pour continuer.</w:t>
            </w:r>
          </w:p>
          <w:p w:rsidR="00713E3B" w:rsidRDefault="00713E3B" w:rsidP="00713E3B">
            <w:pPr>
              <w:pStyle w:val="NumberedList1"/>
              <w:numPr>
                <w:ilvl w:val="0"/>
                <w:numId w:val="0"/>
              </w:numPr>
              <w:tabs>
                <w:tab w:val="left" w:pos="360"/>
              </w:tabs>
              <w:ind w:left="360" w:hanging="360"/>
            </w:pPr>
            <w:r>
              <w:t>3.</w:t>
            </w:r>
            <w:r>
              <w:tab/>
              <w:t xml:space="preserve">La page </w:t>
            </w:r>
            <w:r>
              <w:rPr>
                <w:rStyle w:val="UI"/>
              </w:rPr>
              <w:t>Sélectionner un fournisseur</w:t>
            </w:r>
            <w:r>
              <w:t xml:space="preserve"> répertorie les fournisseurs Interop Provider pris en charge par les connecteurs Operations Manager 2007 R2. Par défaut Interop Universal Provider est sélectionné. Sélectionnez le fournisseur Interop Provider que vous souhaitez installer, puis cliquez sur </w:t>
            </w:r>
            <w:r>
              <w:rPr>
                <w:rStyle w:val="UI"/>
              </w:rPr>
              <w:t>Suivant</w:t>
            </w:r>
            <w:r>
              <w:t>.</w:t>
            </w:r>
          </w:p>
          <w:p w:rsidR="00713E3B" w:rsidRDefault="00713E3B" w:rsidP="00713E3B">
            <w:pPr>
              <w:pStyle w:val="NumberedList1"/>
              <w:numPr>
                <w:ilvl w:val="0"/>
                <w:numId w:val="0"/>
              </w:numPr>
              <w:tabs>
                <w:tab w:val="left" w:pos="360"/>
              </w:tabs>
              <w:ind w:left="360" w:hanging="360"/>
            </w:pPr>
            <w:r>
              <w:t>4.</w:t>
            </w:r>
            <w:r>
              <w:tab/>
              <w:t xml:space="preserve">Dans la page </w:t>
            </w:r>
            <w:r>
              <w:rPr>
                <w:rStyle w:val="UI"/>
              </w:rPr>
              <w:t>Installation personnalisée</w:t>
            </w:r>
            <w:r>
              <w:t xml:space="preserve">, vérifiez que le fournisseur Interop Provider sélectionné correspond bien au connecteur que vous installez. Le composant Universal Connector Interop Provider est toujours disponible et peut être installé en même temps. Une fois les sélections effectuées, cliquez sur </w:t>
            </w:r>
            <w:r>
              <w:rPr>
                <w:rStyle w:val="UI"/>
              </w:rPr>
              <w:t>Suivant</w:t>
            </w:r>
            <w:r>
              <w:t>.</w:t>
            </w:r>
          </w:p>
          <w:p w:rsidR="00713E3B" w:rsidRDefault="00713E3B" w:rsidP="00713E3B">
            <w:pPr>
              <w:pStyle w:val="NumberedList1"/>
              <w:numPr>
                <w:ilvl w:val="0"/>
                <w:numId w:val="0"/>
              </w:numPr>
              <w:tabs>
                <w:tab w:val="left" w:pos="360"/>
              </w:tabs>
              <w:ind w:left="360" w:hanging="360"/>
            </w:pPr>
            <w:r>
              <w:t>5.</w:t>
            </w:r>
            <w:r>
              <w:tab/>
              <w:t xml:space="preserve">Cliquez sur </w:t>
            </w:r>
            <w:r>
              <w:rPr>
                <w:rStyle w:val="UI"/>
              </w:rPr>
              <w:t>Suivant</w:t>
            </w:r>
            <w:r>
              <w:t xml:space="preserve"> dans la page </w:t>
            </w:r>
            <w:r>
              <w:rPr>
                <w:rStyle w:val="UI"/>
              </w:rPr>
              <w:t>Prêt pour l'installation de Microsoft Operations Manager 2007 Interop Providers</w:t>
            </w:r>
            <w:r>
              <w:t xml:space="preserve"> pour commencer l'installation du composant Interop Provider. Une barre de progression est affichée durant l'installation.</w:t>
            </w:r>
          </w:p>
          <w:p w:rsidR="00713E3B" w:rsidRDefault="00713E3B" w:rsidP="00713E3B">
            <w:pPr>
              <w:pStyle w:val="NumberedList1"/>
              <w:numPr>
                <w:ilvl w:val="0"/>
                <w:numId w:val="0"/>
              </w:numPr>
              <w:tabs>
                <w:tab w:val="left" w:pos="360"/>
              </w:tabs>
              <w:ind w:left="360" w:hanging="360"/>
            </w:pPr>
            <w:r>
              <w:t>6.</w:t>
            </w:r>
            <w:r>
              <w:tab/>
              <w:t xml:space="preserve">Cliquez sur </w:t>
            </w:r>
            <w:r>
              <w:rPr>
                <w:rStyle w:val="UI"/>
              </w:rPr>
              <w:t>Terminer</w:t>
            </w:r>
            <w:r>
              <w:t xml:space="preserve"> dans la page </w:t>
            </w:r>
            <w:r>
              <w:rPr>
                <w:rStyle w:val="UI"/>
              </w:rPr>
              <w:t>Terminé</w:t>
            </w:r>
            <w:r>
              <w:t xml:space="preserve"> pour quitter l'assistant.</w:t>
            </w:r>
          </w:p>
          <w:p w:rsidR="00713E3B" w:rsidRDefault="00713E3B">
            <w:pPr>
              <w:pStyle w:val="AlertLabelinList1"/>
              <w:framePr w:wrap="notBeside"/>
            </w:pPr>
            <w:r>
              <w:rPr>
                <w:noProof/>
              </w:rPr>
              <w:drawing>
                <wp:inline distT="0" distB="0" distL="0" distR="0">
                  <wp:extent cx="228600" cy="152400"/>
                  <wp:effectExtent l="1905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Remarque </w:t>
            </w:r>
          </w:p>
          <w:p w:rsidR="00713E3B" w:rsidRDefault="00713E3B">
            <w:pPr>
              <w:pStyle w:val="AlertTextinList2"/>
            </w:pPr>
            <w:r>
              <w:t>Dans le cas d'installations Interop Provider pour BMC Remedy ARS Connector, il est nécessaire de redémarrer le système après l'installation.</w:t>
            </w:r>
          </w:p>
          <w:p w:rsidR="00713E3B" w:rsidRDefault="00713E3B">
            <w:pPr>
              <w:pStyle w:val="AlertLabel"/>
              <w:framePr w:wrap="notBeside"/>
            </w:pPr>
            <w:r>
              <w:rPr>
                <w:noProof/>
              </w:rPr>
              <w:drawing>
                <wp:inline distT="0" distB="0" distL="0" distR="0">
                  <wp:extent cx="228600" cy="152400"/>
                  <wp:effectExtent l="1905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
            </w:pPr>
            <w:r>
              <w:t xml:space="preserve">Si le composant Interop Provider est installé une fois que le Service Connecteur a été installé et démarré, l'installation Interop Provider écrase les valeurs de configuration envoyées par le Service Connecteur. Par exemple, la valeur </w:t>
            </w:r>
            <w:r>
              <w:rPr>
                <w:rStyle w:val="UI"/>
              </w:rPr>
              <w:t>Format de fichier pour le fournisseur</w:t>
            </w:r>
            <w:r>
              <w:t xml:space="preserve"> définie dans la boîte de dialogue </w:t>
            </w:r>
            <w:r>
              <w:rPr>
                <w:rStyle w:val="UI"/>
              </w:rPr>
              <w:t>Configuration du Universal Connector</w:t>
            </w:r>
            <w:r>
              <w:t xml:space="preserve"> est réglée sur la valeur par défaut de l'installation Interop Provider, « .evt ». Si le composant Interop Provider est installé une fois que le Service Connecteur a été installé, arrêtez puis redémarrez le Service Connecteur après l'installation du composant Interop Provider.</w:t>
            </w:r>
          </w:p>
        </w:tc>
      </w:tr>
    </w:tbl>
    <w:p w:rsidR="00713E3B" w:rsidRDefault="00713E3B">
      <w:pPr>
        <w:pStyle w:val="ProcedureTitle"/>
        <w:framePr w:wrap="notBeside"/>
      </w:pPr>
      <w:r>
        <w:rPr>
          <w:noProof/>
        </w:rPr>
        <w:lastRenderedPageBreak/>
        <w:drawing>
          <wp:inline distT="0" distB="0" distL="0" distR="0">
            <wp:extent cx="152400" cy="152400"/>
            <wp:effectExtent l="1905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désinstaller le composant Interop Provider sur des ordinateurs Windows</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 xml:space="preserve">Dans le menu </w:t>
            </w:r>
            <w:r>
              <w:rPr>
                <w:rStyle w:val="UI"/>
              </w:rPr>
              <w:t>Démarrer</w:t>
            </w:r>
            <w:r>
              <w:t xml:space="preserve">, cliquez sur </w:t>
            </w:r>
            <w:r>
              <w:rPr>
                <w:rStyle w:val="UI"/>
              </w:rPr>
              <w:t>Panneau de configuration</w:t>
            </w:r>
            <w:r>
              <w:t xml:space="preserve"> puis ouvrez </w:t>
            </w:r>
            <w:r>
              <w:rPr>
                <w:rStyle w:val="UI"/>
              </w:rPr>
              <w:t>Ajout/Suppression de programmes</w:t>
            </w:r>
            <w:r>
              <w:t>.</w:t>
            </w:r>
          </w:p>
          <w:p w:rsidR="00713E3B" w:rsidRDefault="00713E3B" w:rsidP="00713E3B">
            <w:pPr>
              <w:pStyle w:val="NumberedList1"/>
              <w:numPr>
                <w:ilvl w:val="0"/>
                <w:numId w:val="0"/>
              </w:numPr>
              <w:tabs>
                <w:tab w:val="left" w:pos="360"/>
              </w:tabs>
              <w:ind w:left="360" w:hanging="360"/>
            </w:pPr>
            <w:r>
              <w:t>2.</w:t>
            </w:r>
            <w:r>
              <w:tab/>
              <w:t xml:space="preserve">Sélectionnez </w:t>
            </w:r>
            <w:r>
              <w:rPr>
                <w:rStyle w:val="UI"/>
              </w:rPr>
              <w:t>System Center Operations Manager 2007 Interop Provider</w:t>
            </w:r>
            <w:r>
              <w:t xml:space="preserve"> puis cliquez sur </w:t>
            </w:r>
            <w:r>
              <w:rPr>
                <w:rStyle w:val="UI"/>
              </w:rPr>
              <w:t>Supprimer</w:t>
            </w:r>
            <w:r>
              <w:t>.</w:t>
            </w:r>
          </w:p>
        </w:tc>
      </w:tr>
    </w:tbl>
    <w:p w:rsidR="00713E3B" w:rsidRDefault="00713E3B">
      <w:pPr>
        <w:pStyle w:val="DSTOC4-0"/>
      </w:pPr>
      <w:r>
        <w:t>Procédure d'installation du composant Interop Provider sur des systèmes UNIX ou Linux</w:t>
      </w:r>
    </w:p>
    <w:p w:rsidR="00713E3B" w:rsidRDefault="00713E3B">
      <w:r>
        <w:t>L'installation du composant Interop Provider pour un système distant pris en charge et déployé sur une plateforme UNIX nécessite l'installation de deux composants. Vous devez d'abord installer Interop Core puis Interop Provider. Il existe une paire unique de packages Interop Core et Interop Provider pour chaque plateforme UNIX ou Linux prise en charge et système distant pris en charge.</w:t>
      </w:r>
    </w:p>
    <w:p w:rsidR="00713E3B" w:rsidRDefault="00713E3B">
      <w:r>
        <w:lastRenderedPageBreak/>
        <w:t>Vous trouverez ci-dessous les packages d'installation UNIX et Linux disponibles sur le support du connecteur Connecteur Operations Manager 2007 R2. Sous chaque combinaison système d'exploitation/architecture processeur prise en charge est répertorié le fichier de package Interop Core suivi des packages Interop Provider disponibles pour cette plateforme. Les packages Interop Provider peuvent être identifiés par la présence de « ovo », « tec » ou « unv » dans le nom du fichier.</w:t>
      </w:r>
    </w:p>
    <w:p w:rsidR="00713E3B" w:rsidRDefault="00713E3B">
      <w:pPr>
        <w:pStyle w:val="DefinedTerm"/>
      </w:pPr>
      <w:r>
        <w:t>IBM AIX 5L 5.3, Technology Level 6, SP5 (PowerPC)</w:t>
      </w:r>
    </w:p>
    <w:tbl>
      <w:tblPr>
        <w:tblStyle w:val="DefinitionTable"/>
        <w:tblW w:w="0" w:type="auto"/>
        <w:tblLook w:val="01E0"/>
      </w:tblPr>
      <w:tblGrid>
        <w:gridCol w:w="8453"/>
      </w:tblGrid>
      <w:tr w:rsidR="00713E3B">
        <w:tc>
          <w:tcPr>
            <w:tcW w:w="8856" w:type="dxa"/>
          </w:tcPr>
          <w:p w:rsidR="00713E3B" w:rsidRDefault="00713E3B">
            <w:pPr>
              <w:pStyle w:val="Code"/>
            </w:pPr>
            <w:r>
              <w:t>scx-</w:t>
            </w:r>
            <w:r>
              <w:rPr>
                <w:rStyle w:val="Placeholder"/>
              </w:rPr>
              <w:t>&lt;numéro-version&gt;</w:t>
            </w:r>
            <w:r>
              <w:t xml:space="preserve">.aix.5.ppc.lpp.gz </w:t>
            </w:r>
            <w:r>
              <w:rPr>
                <w:rStyle w:val="CodeFeaturedElement"/>
              </w:rPr>
              <w:t>(package Interop Core)</w:t>
            </w:r>
          </w:p>
          <w:p w:rsidR="00713E3B" w:rsidRDefault="00713E3B">
            <w:pPr>
              <w:pStyle w:val="Code"/>
            </w:pPr>
            <w:r>
              <w:t>scinterop-</w:t>
            </w:r>
            <w:r>
              <w:rPr>
                <w:rStyle w:val="Placeholder"/>
              </w:rPr>
              <w:t>&lt;numéro-version&gt;</w:t>
            </w:r>
            <w:r>
              <w:t>.aix.5.3.ppc-tec.lpp.gz</w:t>
            </w:r>
          </w:p>
          <w:p w:rsidR="00713E3B" w:rsidRDefault="00713E3B">
            <w:pPr>
              <w:pStyle w:val="Code"/>
            </w:pPr>
            <w:r>
              <w:t>scinterop-</w:t>
            </w:r>
            <w:r>
              <w:rPr>
                <w:rStyle w:val="Placeholder"/>
              </w:rPr>
              <w:t>&lt;numéro-version&gt;</w:t>
            </w:r>
            <w:r>
              <w:t>.aix.5.3.ppc-unv.lpp.gz</w:t>
            </w:r>
          </w:p>
          <w:p w:rsidR="00713E3B" w:rsidRDefault="00713E3B"/>
        </w:tc>
      </w:tr>
    </w:tbl>
    <w:p w:rsidR="00713E3B" w:rsidRDefault="00713E3B">
      <w:pPr>
        <w:pStyle w:val="DefinedTerm"/>
      </w:pPr>
      <w:r>
        <w:t>HP-UX 11i v2 (IA64)</w:t>
      </w:r>
    </w:p>
    <w:tbl>
      <w:tblPr>
        <w:tblStyle w:val="DefinitionTable"/>
        <w:tblW w:w="0" w:type="auto"/>
        <w:tblLook w:val="01E0"/>
      </w:tblPr>
      <w:tblGrid>
        <w:gridCol w:w="8453"/>
      </w:tblGrid>
      <w:tr w:rsidR="00713E3B">
        <w:tc>
          <w:tcPr>
            <w:tcW w:w="8856" w:type="dxa"/>
          </w:tcPr>
          <w:p w:rsidR="00713E3B" w:rsidRDefault="00713E3B">
            <w:pPr>
              <w:pStyle w:val="Code"/>
            </w:pPr>
            <w:r>
              <w:t>scx-</w:t>
            </w:r>
            <w:r>
              <w:rPr>
                <w:rStyle w:val="Placeholder"/>
              </w:rPr>
              <w:t>&lt;numéro-version&gt;</w:t>
            </w:r>
            <w:r>
              <w:t xml:space="preserve">.hpux.11iv2.ia64.depot.Z </w:t>
            </w:r>
            <w:r>
              <w:rPr>
                <w:rStyle w:val="CodeFeaturedElement"/>
              </w:rPr>
              <w:t>(package Interop Core)</w:t>
            </w:r>
          </w:p>
          <w:p w:rsidR="00713E3B" w:rsidRDefault="00713E3B">
            <w:pPr>
              <w:pStyle w:val="Code"/>
            </w:pPr>
            <w:r>
              <w:t>scinterop-</w:t>
            </w:r>
            <w:r>
              <w:rPr>
                <w:rStyle w:val="Placeholder"/>
              </w:rPr>
              <w:t>&lt;numéro-version&gt;</w:t>
            </w:r>
            <w:r>
              <w:t>.hpux.11iv2.ia64-ovo.depot.Z</w:t>
            </w:r>
          </w:p>
          <w:p w:rsidR="00713E3B" w:rsidRDefault="00713E3B">
            <w:pPr>
              <w:pStyle w:val="Code"/>
            </w:pPr>
            <w:r>
              <w:t>scinterop-</w:t>
            </w:r>
            <w:r>
              <w:rPr>
                <w:rStyle w:val="Placeholder"/>
              </w:rPr>
              <w:t>&lt;numéro-version&gt;</w:t>
            </w:r>
            <w:r>
              <w:t>.hpux.11iv2.ia64-unv.depot.Z</w:t>
            </w:r>
          </w:p>
          <w:p w:rsidR="00713E3B" w:rsidRDefault="00713E3B"/>
        </w:tc>
      </w:tr>
    </w:tbl>
    <w:p w:rsidR="00713E3B" w:rsidRDefault="00713E3B">
      <w:pPr>
        <w:pStyle w:val="DefinedTerm"/>
      </w:pPr>
      <w:r>
        <w:t>HP-UX 11i v2 (PA-RISC)</w:t>
      </w:r>
    </w:p>
    <w:tbl>
      <w:tblPr>
        <w:tblStyle w:val="DefinitionTable"/>
        <w:tblW w:w="0" w:type="auto"/>
        <w:tblLook w:val="01E0"/>
      </w:tblPr>
      <w:tblGrid>
        <w:gridCol w:w="8453"/>
      </w:tblGrid>
      <w:tr w:rsidR="00713E3B">
        <w:tc>
          <w:tcPr>
            <w:tcW w:w="8856" w:type="dxa"/>
          </w:tcPr>
          <w:p w:rsidR="00713E3B" w:rsidRDefault="00713E3B">
            <w:pPr>
              <w:pStyle w:val="Code"/>
            </w:pPr>
            <w:r>
              <w:t>scx-</w:t>
            </w:r>
            <w:r>
              <w:rPr>
                <w:rStyle w:val="Placeholder"/>
              </w:rPr>
              <w:t>&lt;numéro-version&gt;</w:t>
            </w:r>
            <w:r>
              <w:t xml:space="preserve">.hpux.11iv2.parisc.depot.Z </w:t>
            </w:r>
            <w:r>
              <w:rPr>
                <w:rStyle w:val="CodeFeaturedElement"/>
              </w:rPr>
              <w:t>(package Interop Core)</w:t>
            </w:r>
          </w:p>
          <w:p w:rsidR="00713E3B" w:rsidRDefault="00713E3B">
            <w:pPr>
              <w:pStyle w:val="Code"/>
            </w:pPr>
            <w:r>
              <w:t>scinterop-</w:t>
            </w:r>
            <w:r>
              <w:rPr>
                <w:rStyle w:val="Placeholder"/>
              </w:rPr>
              <w:t>&lt;numéro-version&gt;</w:t>
            </w:r>
            <w:r>
              <w:t>.hpux.11iv2.parisc-ovo.depot.Z</w:t>
            </w:r>
          </w:p>
          <w:p w:rsidR="00713E3B" w:rsidRDefault="00713E3B">
            <w:pPr>
              <w:pStyle w:val="Code"/>
            </w:pPr>
            <w:r>
              <w:t>scinterop-</w:t>
            </w:r>
            <w:r>
              <w:rPr>
                <w:rStyle w:val="Placeholder"/>
              </w:rPr>
              <w:t>&lt;numéro-version&gt;</w:t>
            </w:r>
            <w:r>
              <w:t>.hpux.11iv2.parisc-unv.depot.Z</w:t>
            </w:r>
          </w:p>
          <w:p w:rsidR="00713E3B" w:rsidRDefault="00713E3B"/>
        </w:tc>
      </w:tr>
    </w:tbl>
    <w:p w:rsidR="00713E3B" w:rsidRDefault="00713E3B">
      <w:pPr>
        <w:pStyle w:val="DefinedTerm"/>
      </w:pPr>
      <w:r>
        <w:t>HP-UX 11i v3 (IA64)</w:t>
      </w:r>
    </w:p>
    <w:tbl>
      <w:tblPr>
        <w:tblStyle w:val="DefinitionTable"/>
        <w:tblW w:w="0" w:type="auto"/>
        <w:tblLook w:val="01E0"/>
      </w:tblPr>
      <w:tblGrid>
        <w:gridCol w:w="8453"/>
      </w:tblGrid>
      <w:tr w:rsidR="00713E3B">
        <w:tc>
          <w:tcPr>
            <w:tcW w:w="8856" w:type="dxa"/>
          </w:tcPr>
          <w:p w:rsidR="00713E3B" w:rsidRDefault="00713E3B">
            <w:pPr>
              <w:pStyle w:val="Code"/>
            </w:pPr>
            <w:r>
              <w:t>scx-</w:t>
            </w:r>
            <w:r>
              <w:rPr>
                <w:rStyle w:val="Placeholder"/>
              </w:rPr>
              <w:t>&lt;numéro-version&gt;</w:t>
            </w:r>
            <w:r>
              <w:t xml:space="preserve">.hpux.11iv3.ia64.depot.Z </w:t>
            </w:r>
            <w:r>
              <w:rPr>
                <w:rStyle w:val="CodeFeaturedElement"/>
              </w:rPr>
              <w:t>(package Interop Core)</w:t>
            </w:r>
          </w:p>
          <w:p w:rsidR="00713E3B" w:rsidRDefault="00713E3B">
            <w:pPr>
              <w:pStyle w:val="Code"/>
            </w:pPr>
            <w:r>
              <w:t>scinterop-</w:t>
            </w:r>
            <w:r>
              <w:rPr>
                <w:rStyle w:val="Placeholder"/>
              </w:rPr>
              <w:t>&lt;numéro-version&gt;</w:t>
            </w:r>
            <w:r>
              <w:t>.hpux.11iv3.ia64-ovo.depot.Z</w:t>
            </w:r>
          </w:p>
          <w:p w:rsidR="00713E3B" w:rsidRDefault="00713E3B">
            <w:pPr>
              <w:pStyle w:val="Code"/>
            </w:pPr>
            <w:r>
              <w:t>scinterop-</w:t>
            </w:r>
            <w:r>
              <w:rPr>
                <w:rStyle w:val="Placeholder"/>
              </w:rPr>
              <w:t>&lt;numéro-version&gt;</w:t>
            </w:r>
            <w:r>
              <w:t>.hpux.11iv3.ia64-unv.depot.Z</w:t>
            </w:r>
          </w:p>
          <w:p w:rsidR="00713E3B" w:rsidRDefault="00713E3B"/>
        </w:tc>
      </w:tr>
    </w:tbl>
    <w:p w:rsidR="00713E3B" w:rsidRDefault="00713E3B">
      <w:pPr>
        <w:pStyle w:val="DefinedTerm"/>
      </w:pPr>
      <w:r>
        <w:t>HP-UX 11i v3 (PA-RISC)</w:t>
      </w:r>
    </w:p>
    <w:tbl>
      <w:tblPr>
        <w:tblStyle w:val="DefinitionTable"/>
        <w:tblW w:w="0" w:type="auto"/>
        <w:tblLook w:val="01E0"/>
      </w:tblPr>
      <w:tblGrid>
        <w:gridCol w:w="8453"/>
      </w:tblGrid>
      <w:tr w:rsidR="00713E3B">
        <w:tc>
          <w:tcPr>
            <w:tcW w:w="8856" w:type="dxa"/>
          </w:tcPr>
          <w:p w:rsidR="00713E3B" w:rsidRDefault="00713E3B">
            <w:pPr>
              <w:pStyle w:val="Code"/>
            </w:pPr>
            <w:r>
              <w:t>scx-</w:t>
            </w:r>
            <w:r>
              <w:rPr>
                <w:rStyle w:val="Placeholder"/>
              </w:rPr>
              <w:t>&lt;numéro-version&gt;</w:t>
            </w:r>
            <w:r>
              <w:t xml:space="preserve">.hpux.11iv3.parisc.depot.Z </w:t>
            </w:r>
            <w:r>
              <w:rPr>
                <w:rStyle w:val="CodeFeaturedElement"/>
              </w:rPr>
              <w:t>(package Interop Core)</w:t>
            </w:r>
          </w:p>
          <w:p w:rsidR="00713E3B" w:rsidRDefault="00713E3B">
            <w:pPr>
              <w:pStyle w:val="Code"/>
            </w:pPr>
            <w:r>
              <w:t>scinterop-</w:t>
            </w:r>
            <w:r>
              <w:rPr>
                <w:rStyle w:val="Placeholder"/>
              </w:rPr>
              <w:t>&lt;numéro-version&gt;</w:t>
            </w:r>
            <w:r>
              <w:t>.hpux.11iv3.parisc-ovo.depot.Z</w:t>
            </w:r>
          </w:p>
          <w:p w:rsidR="00713E3B" w:rsidRDefault="00713E3B">
            <w:pPr>
              <w:pStyle w:val="Code"/>
            </w:pPr>
            <w:r>
              <w:t>scinterop-</w:t>
            </w:r>
            <w:r>
              <w:rPr>
                <w:rStyle w:val="Placeholder"/>
              </w:rPr>
              <w:t>&lt;numéro-version&gt;</w:t>
            </w:r>
            <w:r>
              <w:t>.hpux.11iv3.parisc-unv.depot.Z</w:t>
            </w:r>
          </w:p>
          <w:p w:rsidR="00713E3B" w:rsidRDefault="00713E3B"/>
        </w:tc>
      </w:tr>
    </w:tbl>
    <w:p w:rsidR="00713E3B" w:rsidRDefault="00713E3B">
      <w:pPr>
        <w:pStyle w:val="DefinedTerm"/>
      </w:pPr>
      <w:r>
        <w:t>Solaris 10 (SPARC)</w:t>
      </w:r>
    </w:p>
    <w:tbl>
      <w:tblPr>
        <w:tblStyle w:val="DefinitionTable"/>
        <w:tblW w:w="0" w:type="auto"/>
        <w:tblLook w:val="01E0"/>
      </w:tblPr>
      <w:tblGrid>
        <w:gridCol w:w="8453"/>
      </w:tblGrid>
      <w:tr w:rsidR="00713E3B">
        <w:tc>
          <w:tcPr>
            <w:tcW w:w="8856" w:type="dxa"/>
          </w:tcPr>
          <w:p w:rsidR="00713E3B" w:rsidRDefault="00713E3B">
            <w:pPr>
              <w:pStyle w:val="Code"/>
            </w:pPr>
            <w:r>
              <w:t>scx-</w:t>
            </w:r>
            <w:r>
              <w:rPr>
                <w:rStyle w:val="Placeholder"/>
              </w:rPr>
              <w:t>&lt;numéro-version&gt;</w:t>
            </w:r>
            <w:r>
              <w:t xml:space="preserve">.solaris.10.sparc.pkg.gz </w:t>
            </w:r>
            <w:r>
              <w:rPr>
                <w:rStyle w:val="CodeFeaturedElement"/>
              </w:rPr>
              <w:t>(package Interop Core)</w:t>
            </w:r>
          </w:p>
          <w:p w:rsidR="00713E3B" w:rsidRDefault="00713E3B">
            <w:pPr>
              <w:pStyle w:val="Code"/>
            </w:pPr>
            <w:r>
              <w:t>scinterop-</w:t>
            </w:r>
            <w:r>
              <w:rPr>
                <w:rStyle w:val="Placeholder"/>
              </w:rPr>
              <w:t>&lt;numéro-version&gt;</w:t>
            </w:r>
            <w:r>
              <w:t>.solaris.10.sparc-ovo.pkg.gz</w:t>
            </w:r>
          </w:p>
          <w:p w:rsidR="00713E3B" w:rsidRDefault="00713E3B">
            <w:pPr>
              <w:pStyle w:val="Code"/>
            </w:pPr>
            <w:r>
              <w:t>scinterop-</w:t>
            </w:r>
            <w:r>
              <w:rPr>
                <w:rStyle w:val="Placeholder"/>
              </w:rPr>
              <w:t>&lt;numéro-version&gt;</w:t>
            </w:r>
            <w:r>
              <w:t>.solaris.10.sparc-tec.pkg.gz</w:t>
            </w:r>
          </w:p>
          <w:p w:rsidR="00713E3B" w:rsidRDefault="00713E3B">
            <w:pPr>
              <w:pStyle w:val="Code"/>
            </w:pPr>
            <w:r>
              <w:t>scinterop-</w:t>
            </w:r>
            <w:r>
              <w:rPr>
                <w:rStyle w:val="Placeholder"/>
              </w:rPr>
              <w:t>&lt;numéro-version&gt;</w:t>
            </w:r>
            <w:r>
              <w:t>.solaris.10.sparc-unv.pkg.gz</w:t>
            </w:r>
          </w:p>
          <w:p w:rsidR="00713E3B" w:rsidRDefault="00713E3B"/>
        </w:tc>
      </w:tr>
    </w:tbl>
    <w:p w:rsidR="00713E3B" w:rsidRDefault="00713E3B">
      <w:pPr>
        <w:pStyle w:val="DefinedTerm"/>
      </w:pPr>
      <w:r>
        <w:lastRenderedPageBreak/>
        <w:t>Red Hat Enterprise Linux Server version 5.1 (Tikanaga)</w:t>
      </w:r>
    </w:p>
    <w:tbl>
      <w:tblPr>
        <w:tblStyle w:val="DefinitionTable"/>
        <w:tblW w:w="0" w:type="auto"/>
        <w:tblLook w:val="01E0"/>
      </w:tblPr>
      <w:tblGrid>
        <w:gridCol w:w="8453"/>
      </w:tblGrid>
      <w:tr w:rsidR="00713E3B">
        <w:tc>
          <w:tcPr>
            <w:tcW w:w="8856" w:type="dxa"/>
          </w:tcPr>
          <w:p w:rsidR="00713E3B" w:rsidRDefault="00713E3B">
            <w:pPr>
              <w:pStyle w:val="Code"/>
            </w:pPr>
            <w:r>
              <w:t>scx-</w:t>
            </w:r>
            <w:r>
              <w:rPr>
                <w:rStyle w:val="Placeholder"/>
              </w:rPr>
              <w:t>&lt;numéro-version&gt;</w:t>
            </w:r>
            <w:r>
              <w:t xml:space="preserve">.rhel.5.x86.rpm </w:t>
            </w:r>
            <w:r>
              <w:rPr>
                <w:rStyle w:val="CodeFeaturedElement"/>
              </w:rPr>
              <w:t>(package Interop Core)</w:t>
            </w:r>
          </w:p>
          <w:p w:rsidR="00713E3B" w:rsidRDefault="00713E3B">
            <w:pPr>
              <w:pStyle w:val="Code"/>
            </w:pPr>
            <w:r>
              <w:t>MSFTscinteropUnv-</w:t>
            </w:r>
            <w:r>
              <w:rPr>
                <w:rStyle w:val="Placeholder"/>
              </w:rPr>
              <w:t>&lt;numéro-version&gt;</w:t>
            </w:r>
            <w:r>
              <w:t>.rhel.5.x86.rpm</w:t>
            </w:r>
          </w:p>
          <w:p w:rsidR="00713E3B" w:rsidRDefault="00713E3B"/>
        </w:tc>
      </w:tr>
    </w:tbl>
    <w:p w:rsidR="00713E3B" w:rsidRDefault="00713E3B">
      <w:pPr>
        <w:pStyle w:val="DefinedTerm"/>
      </w:pPr>
      <w:r>
        <w:t>SUSE Linux Enterprise Server 10 SP1 (i586)</w:t>
      </w:r>
    </w:p>
    <w:tbl>
      <w:tblPr>
        <w:tblStyle w:val="DefinitionTable"/>
        <w:tblW w:w="0" w:type="auto"/>
        <w:tblLook w:val="01E0"/>
      </w:tblPr>
      <w:tblGrid>
        <w:gridCol w:w="8453"/>
      </w:tblGrid>
      <w:tr w:rsidR="00713E3B">
        <w:tc>
          <w:tcPr>
            <w:tcW w:w="8856" w:type="dxa"/>
          </w:tcPr>
          <w:p w:rsidR="00713E3B" w:rsidRDefault="00713E3B">
            <w:pPr>
              <w:pStyle w:val="Code"/>
            </w:pPr>
            <w:r>
              <w:t>scx-</w:t>
            </w:r>
            <w:r>
              <w:rPr>
                <w:rStyle w:val="Placeholder"/>
              </w:rPr>
              <w:t>&lt;numéro-version&gt;</w:t>
            </w:r>
            <w:r>
              <w:t xml:space="preserve">.sles.10.x86.rpm </w:t>
            </w:r>
            <w:r>
              <w:rPr>
                <w:rStyle w:val="CodeFeaturedElement"/>
              </w:rPr>
              <w:t>(package Interop Core)</w:t>
            </w:r>
          </w:p>
          <w:p w:rsidR="00713E3B" w:rsidRDefault="00713E3B">
            <w:pPr>
              <w:pStyle w:val="Code"/>
            </w:pPr>
            <w:r>
              <w:t>MSFTscinteropUnv-</w:t>
            </w:r>
            <w:r>
              <w:rPr>
                <w:rStyle w:val="Placeholder"/>
              </w:rPr>
              <w:t>&lt;numéro-version&gt;</w:t>
            </w:r>
            <w:r>
              <w:t>.suse.10.x86.rpm</w:t>
            </w:r>
          </w:p>
          <w:p w:rsidR="00713E3B" w:rsidRDefault="00713E3B"/>
        </w:tc>
      </w:tr>
    </w:tbl>
    <w:p w:rsidR="00713E3B" w:rsidRDefault="00713E3B">
      <w:r>
        <w:t>Lorsque vous avez sélectionné les fichiers de package appropriés pour l'installation, copiez-les dans le répertoire /tmp sur la plateforme UNIX. Une fois les fichiers de package copiés dans le répertoire /tmp, deux étapes d'installation supplémentaires sont nécessaires pour chaque package.</w:t>
      </w:r>
    </w:p>
    <w:p w:rsidR="00713E3B" w:rsidRDefault="00713E3B" w:rsidP="00713E3B">
      <w:pPr>
        <w:pStyle w:val="NumberedList1"/>
        <w:numPr>
          <w:ilvl w:val="0"/>
          <w:numId w:val="0"/>
        </w:numPr>
        <w:tabs>
          <w:tab w:val="left" w:pos="360"/>
        </w:tabs>
        <w:ind w:left="360" w:hanging="360"/>
      </w:pPr>
      <w:r>
        <w:t>1.</w:t>
      </w:r>
      <w:r>
        <w:tab/>
        <w:t>Décompressez le fichier de package.</w:t>
      </w:r>
    </w:p>
    <w:p w:rsidR="00713E3B" w:rsidRDefault="00713E3B" w:rsidP="00713E3B">
      <w:pPr>
        <w:pStyle w:val="NumberedList1"/>
        <w:numPr>
          <w:ilvl w:val="0"/>
          <w:numId w:val="0"/>
        </w:numPr>
        <w:tabs>
          <w:tab w:val="left" w:pos="360"/>
        </w:tabs>
        <w:ind w:left="360" w:hanging="360"/>
      </w:pPr>
      <w:r>
        <w:t>2.</w:t>
      </w:r>
      <w:r>
        <w:tab/>
        <w:t>Décompressez et installez les fichiers.</w:t>
      </w:r>
    </w:p>
    <w:p w:rsidR="00713E3B" w:rsidRDefault="00713E3B">
      <w:r>
        <w:t xml:space="preserve">Les procédures suivantes présentent les commandes permettant d'effectuer ces étapes sur chaque système d'exploitation pris en charge. Toutes les procédures utilisent les packages Universal Connector à titre d'exemple. Pour installer un connecteur autre que celui de l'exemple fourni, remplacez la chaîne « Unv » par les identités spécifiques suivantes pour les connecteurs appropriés : </w:t>
      </w:r>
    </w:p>
    <w:p w:rsidR="00713E3B" w:rsidRDefault="00713E3B">
      <w:r>
        <w:t>« Ovo »   pour HP Operation Manager Connector (anciennement appelé HP OpenView Operations)</w:t>
      </w:r>
    </w:p>
    <w:p w:rsidR="00713E3B" w:rsidRDefault="00713E3B">
      <w:r>
        <w:t>« Tec »    pour IBM Tivoli Enterprise Console Connector</w:t>
      </w:r>
    </w:p>
    <w:p w:rsidR="00713E3B" w:rsidRDefault="00713E3B">
      <w:r>
        <w:t>Dans chaque cas, la dernière commande est la commande de désinstallation d'Interop Provider.</w:t>
      </w:r>
    </w:p>
    <w:p w:rsidR="00713E3B" w:rsidRDefault="00713E3B">
      <w:pPr>
        <w:pStyle w:val="ProcedureTitle"/>
        <w:framePr w:wrap="notBeside"/>
      </w:pPr>
      <w:r>
        <w:rPr>
          <w:noProof/>
        </w:rPr>
        <w:drawing>
          <wp:inline distT="0" distB="0" distL="0" distR="0">
            <wp:extent cx="152400" cy="152400"/>
            <wp:effectExtent l="1905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IBM AIX 5L 5.3, Technology Level 6, SP5 (PowerPC)</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Pour décompresser et installer Interop Core :</w:t>
            </w:r>
          </w:p>
          <w:p w:rsidR="00713E3B" w:rsidRDefault="00713E3B">
            <w:pPr>
              <w:pStyle w:val="CodeinList1"/>
            </w:pPr>
            <w:r>
              <w:t>gzip -d /tmp/scx-</w:t>
            </w:r>
            <w:r>
              <w:rPr>
                <w:rStyle w:val="Placeholder"/>
              </w:rPr>
              <w:t>&lt;numéro-version&gt;</w:t>
            </w:r>
            <w:r>
              <w:t>.aix.5.pcc.lpp.gz</w:t>
            </w:r>
          </w:p>
          <w:p w:rsidR="00713E3B" w:rsidRDefault="00713E3B">
            <w:pPr>
              <w:pStyle w:val="CodeinList1"/>
            </w:pPr>
            <w:r>
              <w:t>installp -X -d /tmp/scx-</w:t>
            </w:r>
            <w:r>
              <w:rPr>
                <w:rStyle w:val="Placeholder"/>
              </w:rPr>
              <w:t>&lt;numéro-version&gt;</w:t>
            </w:r>
            <w:r>
              <w:t>.aix.5.ppc.lpp scx.rte</w:t>
            </w:r>
          </w:p>
          <w:p w:rsidR="00713E3B" w:rsidRDefault="00713E3B" w:rsidP="00713E3B">
            <w:pPr>
              <w:pStyle w:val="NumberedList1"/>
              <w:numPr>
                <w:ilvl w:val="0"/>
                <w:numId w:val="0"/>
              </w:numPr>
              <w:tabs>
                <w:tab w:val="left" w:pos="360"/>
              </w:tabs>
              <w:ind w:left="360" w:hanging="360"/>
            </w:pPr>
            <w:r>
              <w:t>2.</w:t>
            </w:r>
            <w:r>
              <w:tab/>
              <w:t>Pour décompresser et installer Interop Provider :</w:t>
            </w:r>
          </w:p>
          <w:p w:rsidR="00713E3B" w:rsidRDefault="00713E3B">
            <w:pPr>
              <w:pStyle w:val="CodeinList1"/>
            </w:pPr>
            <w:r>
              <w:t>gzip –d /tmp/scinterop-</w:t>
            </w:r>
            <w:r>
              <w:rPr>
                <w:rStyle w:val="Placeholder"/>
              </w:rPr>
              <w:t>&lt;numéro-version&gt;</w:t>
            </w:r>
            <w:r>
              <w:t>.aix.5.3.pcc-unv.lpp.gz</w:t>
            </w:r>
          </w:p>
          <w:p w:rsidR="00713E3B" w:rsidRDefault="00713E3B">
            <w:pPr>
              <w:pStyle w:val="CodeinList1"/>
            </w:pPr>
            <w:r>
              <w:t>installp -X -d /tmp/scinterop-</w:t>
            </w:r>
            <w:r>
              <w:rPr>
                <w:rStyle w:val="Placeholder"/>
              </w:rPr>
              <w:t>&lt;numéro-version&gt;</w:t>
            </w:r>
            <w:r>
              <w:t>.aix.5.3.ppc-unv.lpp MSFTscinteropUnv.rte</w:t>
            </w:r>
          </w:p>
          <w:p w:rsidR="00713E3B" w:rsidRDefault="00713E3B" w:rsidP="00713E3B">
            <w:pPr>
              <w:pStyle w:val="NumberedList1"/>
              <w:numPr>
                <w:ilvl w:val="0"/>
                <w:numId w:val="0"/>
              </w:numPr>
              <w:tabs>
                <w:tab w:val="left" w:pos="360"/>
              </w:tabs>
              <w:ind w:left="360" w:hanging="360"/>
            </w:pPr>
            <w:r>
              <w:t>3.</w:t>
            </w:r>
            <w:r>
              <w:tab/>
              <w:t>Pour désinstaller :</w:t>
            </w:r>
          </w:p>
          <w:p w:rsidR="00713E3B" w:rsidRDefault="00713E3B">
            <w:pPr>
              <w:pStyle w:val="CodeinList1"/>
            </w:pPr>
            <w:r>
              <w:t>installp –u MSFTscinteropUnv.rte</w:t>
            </w:r>
          </w:p>
          <w:p w:rsidR="00713E3B" w:rsidRDefault="00713E3B">
            <w:pPr>
              <w:pStyle w:val="CodeinList1"/>
            </w:pPr>
            <w:r>
              <w:t>installp –u scx.rte</w:t>
            </w:r>
          </w:p>
        </w:tc>
      </w:tr>
    </w:tbl>
    <w:p w:rsidR="00713E3B" w:rsidRDefault="00713E3B">
      <w:pPr>
        <w:pStyle w:val="ProcedureTitle"/>
        <w:framePr w:wrap="notBeside"/>
      </w:pPr>
      <w:r>
        <w:rPr>
          <w:noProof/>
        </w:rPr>
        <w:lastRenderedPageBreak/>
        <w:drawing>
          <wp:inline distT="0" distB="0" distL="0" distR="0">
            <wp:extent cx="152400" cy="152400"/>
            <wp:effectExtent l="1905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HP-UX 11i v3 (IA64)</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Pour décompresser et installer Interop Core :</w:t>
            </w:r>
          </w:p>
          <w:p w:rsidR="00713E3B" w:rsidRDefault="00713E3B">
            <w:pPr>
              <w:pStyle w:val="CodeinList1"/>
            </w:pPr>
            <w:r>
              <w:t>uncompress /tmp/scx-</w:t>
            </w:r>
            <w:r>
              <w:rPr>
                <w:rStyle w:val="Placeholder"/>
              </w:rPr>
              <w:t>&lt;numéro-version&gt;</w:t>
            </w:r>
            <w:r>
              <w:t>.hpux.11iv3.ia64.depot.Z</w:t>
            </w:r>
          </w:p>
          <w:p w:rsidR="00713E3B" w:rsidRDefault="00713E3B">
            <w:pPr>
              <w:pStyle w:val="CodeinList1"/>
            </w:pPr>
            <w:r>
              <w:t>swinstall -s /tmp/scx-</w:t>
            </w:r>
            <w:r>
              <w:rPr>
                <w:rStyle w:val="Placeholder"/>
              </w:rPr>
              <w:t>&lt;numéro-version&gt;</w:t>
            </w:r>
            <w:r>
              <w:t>.hpux.11iv3.ia64.depot scx</w:t>
            </w:r>
          </w:p>
          <w:p w:rsidR="00713E3B" w:rsidRDefault="00713E3B" w:rsidP="00713E3B">
            <w:pPr>
              <w:pStyle w:val="NumberedList1"/>
              <w:numPr>
                <w:ilvl w:val="0"/>
                <w:numId w:val="0"/>
              </w:numPr>
              <w:tabs>
                <w:tab w:val="left" w:pos="360"/>
              </w:tabs>
              <w:ind w:left="360" w:hanging="360"/>
            </w:pPr>
            <w:r>
              <w:t>2.</w:t>
            </w:r>
            <w:r>
              <w:tab/>
              <w:t>Pour décompresser et installer Interop Provider :</w:t>
            </w:r>
          </w:p>
          <w:p w:rsidR="00713E3B" w:rsidRDefault="00713E3B">
            <w:pPr>
              <w:pStyle w:val="CodeinList1"/>
            </w:pPr>
            <w:r>
              <w:t>uncompress /tmp/scinterop-</w:t>
            </w:r>
            <w:r>
              <w:rPr>
                <w:rStyle w:val="Placeholder"/>
              </w:rPr>
              <w:t>&lt;numéro-version&gt;</w:t>
            </w:r>
            <w:r>
              <w:t>.hpux.11iv3.ia64-unv.depot.Z</w:t>
            </w:r>
          </w:p>
          <w:p w:rsidR="00713E3B" w:rsidRDefault="00713E3B">
            <w:pPr>
              <w:pStyle w:val="CodeinList1"/>
            </w:pPr>
            <w:r>
              <w:t>swinstall -s /tmp/scinterop-</w:t>
            </w:r>
            <w:r>
              <w:rPr>
                <w:rStyle w:val="Placeholder"/>
              </w:rPr>
              <w:t>&lt;numéro-version&gt;</w:t>
            </w:r>
            <w:r>
              <w:t>.hpux.11iv3.ia64-unv.depot scx</w:t>
            </w:r>
          </w:p>
          <w:p w:rsidR="00713E3B" w:rsidRDefault="00713E3B" w:rsidP="00713E3B">
            <w:pPr>
              <w:pStyle w:val="NumberedList1"/>
              <w:numPr>
                <w:ilvl w:val="0"/>
                <w:numId w:val="0"/>
              </w:numPr>
              <w:tabs>
                <w:tab w:val="left" w:pos="360"/>
              </w:tabs>
              <w:ind w:left="360" w:hanging="360"/>
            </w:pPr>
            <w:r>
              <w:t>3.</w:t>
            </w:r>
            <w:r>
              <w:tab/>
              <w:t>Pour désinstaller :</w:t>
            </w:r>
          </w:p>
          <w:p w:rsidR="00713E3B" w:rsidRDefault="00713E3B">
            <w:pPr>
              <w:pStyle w:val="CodeinList1"/>
            </w:pPr>
            <w:r>
              <w:t>swremove MSFTscinteropUnv</w:t>
            </w:r>
          </w:p>
          <w:p w:rsidR="00713E3B" w:rsidRDefault="00713E3B">
            <w:pPr>
              <w:pStyle w:val="CodeinList1"/>
            </w:pPr>
            <w:r>
              <w:t>swremove scx</w:t>
            </w:r>
          </w:p>
        </w:tc>
      </w:tr>
    </w:tbl>
    <w:p w:rsidR="00713E3B" w:rsidRDefault="00713E3B">
      <w:pPr>
        <w:pStyle w:val="ProcedureTitle"/>
        <w:framePr w:wrap="notBeside"/>
      </w:pPr>
      <w:r>
        <w:rPr>
          <w:noProof/>
        </w:rPr>
        <w:drawing>
          <wp:inline distT="0" distB="0" distL="0" distR="0">
            <wp:extent cx="152400" cy="152400"/>
            <wp:effectExtent l="1905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HP-UX 11i v3 (PA-RISC)</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Pour décompresser et installer Interop Core :</w:t>
            </w:r>
          </w:p>
          <w:p w:rsidR="00713E3B" w:rsidRDefault="00713E3B">
            <w:pPr>
              <w:pStyle w:val="CodeinList1"/>
            </w:pPr>
            <w:r>
              <w:t>uncompress /tmp/scx-</w:t>
            </w:r>
            <w:r>
              <w:rPr>
                <w:rStyle w:val="Placeholder"/>
              </w:rPr>
              <w:t>&lt;numéro-version&gt;</w:t>
            </w:r>
            <w:r>
              <w:t>.hpux.11iv3.parisc.depot.Z</w:t>
            </w:r>
          </w:p>
          <w:p w:rsidR="00713E3B" w:rsidRDefault="00713E3B">
            <w:pPr>
              <w:pStyle w:val="CodeinList1"/>
            </w:pPr>
            <w:r>
              <w:t>swinstall -s /tmp/scx-</w:t>
            </w:r>
            <w:r>
              <w:rPr>
                <w:rStyle w:val="Placeholder"/>
              </w:rPr>
              <w:t>&lt;numéro-version&gt;</w:t>
            </w:r>
            <w:r>
              <w:t>.hpux.11iv3.parisc.depot scx</w:t>
            </w:r>
          </w:p>
          <w:p w:rsidR="00713E3B" w:rsidRDefault="00713E3B" w:rsidP="00713E3B">
            <w:pPr>
              <w:pStyle w:val="NumberedList1"/>
              <w:numPr>
                <w:ilvl w:val="0"/>
                <w:numId w:val="0"/>
              </w:numPr>
              <w:tabs>
                <w:tab w:val="left" w:pos="360"/>
              </w:tabs>
              <w:ind w:left="360" w:hanging="360"/>
            </w:pPr>
            <w:r>
              <w:t>2.</w:t>
            </w:r>
            <w:r>
              <w:tab/>
              <w:t>Pour décompresser et installer Interop Provider :</w:t>
            </w:r>
          </w:p>
          <w:p w:rsidR="00713E3B" w:rsidRDefault="00713E3B">
            <w:pPr>
              <w:pStyle w:val="CodeinList1"/>
            </w:pPr>
            <w:r>
              <w:t>uncompress /tmp/scinterop-</w:t>
            </w:r>
            <w:r>
              <w:rPr>
                <w:rStyle w:val="Placeholder"/>
              </w:rPr>
              <w:t>&lt;numéro-version&gt;</w:t>
            </w:r>
            <w:r>
              <w:t>.hpux.11iv3.parisc-unv.depot.Z</w:t>
            </w:r>
          </w:p>
          <w:p w:rsidR="00713E3B" w:rsidRDefault="00713E3B">
            <w:pPr>
              <w:pStyle w:val="CodeinList1"/>
            </w:pPr>
            <w:r>
              <w:t>swinstall -s /tmp/scinterop-</w:t>
            </w:r>
            <w:r>
              <w:rPr>
                <w:rStyle w:val="Placeholder"/>
              </w:rPr>
              <w:t>&lt;numéro-version&gt;</w:t>
            </w:r>
            <w:r>
              <w:t>.hpux.11iv3.parisc-unv.depot –x ask=true MSFTscinteropUnv</w:t>
            </w:r>
          </w:p>
          <w:p w:rsidR="00713E3B" w:rsidRDefault="00713E3B" w:rsidP="00713E3B">
            <w:pPr>
              <w:pStyle w:val="NumberedList1"/>
              <w:numPr>
                <w:ilvl w:val="0"/>
                <w:numId w:val="0"/>
              </w:numPr>
              <w:tabs>
                <w:tab w:val="left" w:pos="360"/>
              </w:tabs>
              <w:ind w:left="360" w:hanging="360"/>
            </w:pPr>
            <w:r>
              <w:t>3.</w:t>
            </w:r>
            <w:r>
              <w:tab/>
              <w:t>Pour désinstaller :</w:t>
            </w:r>
          </w:p>
          <w:p w:rsidR="00713E3B" w:rsidRDefault="00713E3B">
            <w:pPr>
              <w:pStyle w:val="CodeinList1"/>
            </w:pPr>
            <w:r>
              <w:t>swremove MSFTscinteropUnv</w:t>
            </w:r>
          </w:p>
          <w:p w:rsidR="00713E3B" w:rsidRDefault="00713E3B">
            <w:pPr>
              <w:pStyle w:val="CodeinList1"/>
            </w:pPr>
            <w:r>
              <w:t>swremove scx</w:t>
            </w:r>
          </w:p>
        </w:tc>
      </w:tr>
    </w:tbl>
    <w:p w:rsidR="00713E3B" w:rsidRDefault="00713E3B">
      <w:pPr>
        <w:pStyle w:val="ProcedureTitle"/>
        <w:framePr w:wrap="notBeside"/>
      </w:pPr>
      <w:r>
        <w:rPr>
          <w:noProof/>
        </w:rPr>
        <w:drawing>
          <wp:inline distT="0" distB="0" distL="0" distR="0">
            <wp:extent cx="152400" cy="152400"/>
            <wp:effectExtent l="1905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Solaris 10 (SPARC)</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Pour décompresser et installer Interop Core :</w:t>
            </w:r>
          </w:p>
          <w:p w:rsidR="00713E3B" w:rsidRDefault="00713E3B">
            <w:pPr>
              <w:pStyle w:val="CodeinList1"/>
            </w:pPr>
            <w:r>
              <w:t>gzip –d /tmp/scx-</w:t>
            </w:r>
            <w:r>
              <w:rPr>
                <w:rStyle w:val="Placeholder"/>
              </w:rPr>
              <w:t>&lt;numéro-version&gt;</w:t>
            </w:r>
            <w:r>
              <w:t>.solaris.10.sparc.pkg.gz</w:t>
            </w:r>
          </w:p>
          <w:p w:rsidR="00713E3B" w:rsidRDefault="00713E3B">
            <w:pPr>
              <w:pStyle w:val="CodeinList1"/>
            </w:pPr>
            <w:r>
              <w:t>pkgadd -d /tmp/scx-</w:t>
            </w:r>
            <w:r>
              <w:rPr>
                <w:rStyle w:val="Placeholder"/>
              </w:rPr>
              <w:t>&lt;numéro-version&gt;</w:t>
            </w:r>
            <w:r>
              <w:t>.solaris.10.sparc.pkg MSFTscx</w:t>
            </w:r>
          </w:p>
          <w:p w:rsidR="00713E3B" w:rsidRDefault="00713E3B" w:rsidP="00713E3B">
            <w:pPr>
              <w:pStyle w:val="NumberedList1"/>
              <w:numPr>
                <w:ilvl w:val="0"/>
                <w:numId w:val="0"/>
              </w:numPr>
              <w:tabs>
                <w:tab w:val="left" w:pos="360"/>
              </w:tabs>
              <w:ind w:left="360" w:hanging="360"/>
            </w:pPr>
            <w:r>
              <w:t>2.</w:t>
            </w:r>
            <w:r>
              <w:tab/>
              <w:t>Pour décompresser et installer Interop Provider :</w:t>
            </w:r>
          </w:p>
          <w:p w:rsidR="00713E3B" w:rsidRDefault="00713E3B">
            <w:pPr>
              <w:pStyle w:val="CodeinList1"/>
            </w:pPr>
            <w:r>
              <w:t>gzip –d /tmp/scinterop-</w:t>
            </w:r>
            <w:r>
              <w:rPr>
                <w:rStyle w:val="Placeholder"/>
              </w:rPr>
              <w:t>&lt;numéro-version&gt;</w:t>
            </w:r>
            <w:r>
              <w:t>.solaris.10.sparc-unv.pkg.gz</w:t>
            </w:r>
          </w:p>
          <w:p w:rsidR="00713E3B" w:rsidRDefault="00713E3B">
            <w:pPr>
              <w:pStyle w:val="CodeinList1"/>
            </w:pPr>
            <w:r>
              <w:t>pkgadd -d /tmp/scinterop-</w:t>
            </w:r>
            <w:r>
              <w:rPr>
                <w:rStyle w:val="Placeholder"/>
              </w:rPr>
              <w:t>&lt;numéro-version&gt;</w:t>
            </w:r>
            <w:r>
              <w:t>.solaris.10.sparc-unv.pkg MSFTscinteropUnv</w:t>
            </w:r>
          </w:p>
          <w:p w:rsidR="00713E3B" w:rsidRDefault="00713E3B" w:rsidP="00713E3B">
            <w:pPr>
              <w:pStyle w:val="NumberedList1"/>
              <w:numPr>
                <w:ilvl w:val="0"/>
                <w:numId w:val="0"/>
              </w:numPr>
              <w:tabs>
                <w:tab w:val="left" w:pos="360"/>
              </w:tabs>
              <w:ind w:left="360" w:hanging="360"/>
            </w:pPr>
            <w:r>
              <w:t>3.</w:t>
            </w:r>
            <w:r>
              <w:tab/>
              <w:t>Pour désinstaller :</w:t>
            </w:r>
          </w:p>
          <w:p w:rsidR="00713E3B" w:rsidRDefault="00713E3B">
            <w:pPr>
              <w:pStyle w:val="CodeinList1"/>
            </w:pPr>
            <w:r>
              <w:t>pkgrm MSFTscinteropUnv</w:t>
            </w:r>
          </w:p>
          <w:p w:rsidR="00713E3B" w:rsidRDefault="00713E3B">
            <w:pPr>
              <w:pStyle w:val="CodeinList1"/>
            </w:pPr>
            <w:r>
              <w:t>pkgrm MSFTscx</w:t>
            </w:r>
          </w:p>
        </w:tc>
      </w:tr>
    </w:tbl>
    <w:p w:rsidR="00713E3B" w:rsidRDefault="00713E3B">
      <w:pPr>
        <w:pStyle w:val="ProcedureTitle"/>
        <w:framePr w:wrap="notBeside"/>
      </w:pPr>
      <w:r>
        <w:rPr>
          <w:noProof/>
        </w:rPr>
        <w:lastRenderedPageBreak/>
        <w:drawing>
          <wp:inline distT="0" distB="0" distL="0" distR="0">
            <wp:extent cx="152400" cy="152400"/>
            <wp:effectExtent l="1905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Red Hat Enterprise Linux Server version 5.1 (Tikanaga)</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Pour installer Interop Core :</w:t>
            </w:r>
          </w:p>
          <w:p w:rsidR="00713E3B" w:rsidRDefault="00713E3B">
            <w:pPr>
              <w:pStyle w:val="CodeinList1"/>
            </w:pPr>
            <w:r>
              <w:t>rpm -i scx-</w:t>
            </w:r>
            <w:r>
              <w:rPr>
                <w:rStyle w:val="Placeholder"/>
              </w:rPr>
              <w:t>&lt;numéro-version&gt;</w:t>
            </w:r>
            <w:r>
              <w:t>.rhel.5.x86.rpm</w:t>
            </w:r>
          </w:p>
          <w:p w:rsidR="00713E3B" w:rsidRDefault="00713E3B" w:rsidP="00713E3B">
            <w:pPr>
              <w:pStyle w:val="NumberedList1"/>
              <w:numPr>
                <w:ilvl w:val="0"/>
                <w:numId w:val="0"/>
              </w:numPr>
              <w:tabs>
                <w:tab w:val="left" w:pos="360"/>
              </w:tabs>
              <w:ind w:left="360" w:hanging="360"/>
            </w:pPr>
            <w:r>
              <w:t>2.</w:t>
            </w:r>
            <w:r>
              <w:tab/>
              <w:t>Pour installer Interop Provider :</w:t>
            </w:r>
          </w:p>
          <w:p w:rsidR="00713E3B" w:rsidRDefault="00713E3B">
            <w:pPr>
              <w:pStyle w:val="CodeinList1"/>
            </w:pPr>
            <w:r>
              <w:t>rpm –i MSFTscinteropUnv-</w:t>
            </w:r>
            <w:r>
              <w:rPr>
                <w:rStyle w:val="Placeholder"/>
              </w:rPr>
              <w:t>&lt;numéro-version&gt;</w:t>
            </w:r>
            <w:r>
              <w:t>.rhel.5.x86.rpm</w:t>
            </w:r>
          </w:p>
          <w:p w:rsidR="00713E3B" w:rsidRDefault="00713E3B" w:rsidP="00713E3B">
            <w:pPr>
              <w:pStyle w:val="NumberedList1"/>
              <w:numPr>
                <w:ilvl w:val="0"/>
                <w:numId w:val="0"/>
              </w:numPr>
              <w:tabs>
                <w:tab w:val="left" w:pos="360"/>
              </w:tabs>
              <w:ind w:left="360" w:hanging="360"/>
            </w:pPr>
            <w:r>
              <w:t>3.</w:t>
            </w:r>
            <w:r>
              <w:tab/>
              <w:t>Pour désinstaller :</w:t>
            </w:r>
          </w:p>
          <w:p w:rsidR="00713E3B" w:rsidRDefault="00713E3B">
            <w:pPr>
              <w:pStyle w:val="CodeinList1"/>
            </w:pPr>
            <w:r>
              <w:t>rpm –e MSFTscinteropUnv</w:t>
            </w:r>
          </w:p>
          <w:p w:rsidR="00713E3B" w:rsidRDefault="00713E3B">
            <w:pPr>
              <w:pStyle w:val="CodeinList1"/>
            </w:pPr>
            <w:r>
              <w:t>rpm –e scx</w:t>
            </w:r>
          </w:p>
        </w:tc>
      </w:tr>
    </w:tbl>
    <w:p w:rsidR="00713E3B" w:rsidRDefault="00713E3B">
      <w:pPr>
        <w:pStyle w:val="ProcedureTitle"/>
        <w:framePr w:wrap="notBeside"/>
      </w:pPr>
      <w:r>
        <w:rPr>
          <w:noProof/>
        </w:rPr>
        <w:drawing>
          <wp:inline distT="0" distB="0" distL="0" distR="0">
            <wp:extent cx="152400" cy="152400"/>
            <wp:effectExtent l="1905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SUSE Linux Enterprise Server 10 SP1 (i586)</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Pour installer Interop Core :</w:t>
            </w:r>
          </w:p>
          <w:p w:rsidR="00713E3B" w:rsidRDefault="00713E3B">
            <w:pPr>
              <w:pStyle w:val="CodeinList1"/>
            </w:pPr>
            <w:r>
              <w:t>rpm -i scx-</w:t>
            </w:r>
            <w:r>
              <w:rPr>
                <w:rStyle w:val="Placeholder"/>
              </w:rPr>
              <w:t>&lt;numéro-version&gt;</w:t>
            </w:r>
            <w:r>
              <w:t>.sles.10.x86.rpm</w:t>
            </w:r>
          </w:p>
          <w:p w:rsidR="00713E3B" w:rsidRDefault="00713E3B" w:rsidP="00713E3B">
            <w:pPr>
              <w:pStyle w:val="NumberedList1"/>
              <w:numPr>
                <w:ilvl w:val="0"/>
                <w:numId w:val="0"/>
              </w:numPr>
              <w:tabs>
                <w:tab w:val="left" w:pos="360"/>
              </w:tabs>
              <w:ind w:left="360" w:hanging="360"/>
            </w:pPr>
            <w:r>
              <w:t>2.</w:t>
            </w:r>
            <w:r>
              <w:tab/>
              <w:t>Pour installer Interop Provider :</w:t>
            </w:r>
          </w:p>
          <w:p w:rsidR="00713E3B" w:rsidRDefault="00713E3B">
            <w:pPr>
              <w:pStyle w:val="CodeinList1"/>
            </w:pPr>
            <w:r>
              <w:t>rpm –i MSFTscinteropUnv-</w:t>
            </w:r>
            <w:r>
              <w:rPr>
                <w:rStyle w:val="Placeholder"/>
              </w:rPr>
              <w:t>&lt;numéro-version&gt;</w:t>
            </w:r>
            <w:r>
              <w:t>.suse.10.x86.rpm</w:t>
            </w:r>
          </w:p>
          <w:p w:rsidR="00713E3B" w:rsidRDefault="00713E3B" w:rsidP="00713E3B">
            <w:pPr>
              <w:pStyle w:val="NumberedList1"/>
              <w:numPr>
                <w:ilvl w:val="0"/>
                <w:numId w:val="0"/>
              </w:numPr>
              <w:tabs>
                <w:tab w:val="left" w:pos="360"/>
              </w:tabs>
              <w:ind w:left="360" w:hanging="360"/>
            </w:pPr>
            <w:r>
              <w:t>3.</w:t>
            </w:r>
            <w:r>
              <w:tab/>
              <w:t>Pour désinstaller :</w:t>
            </w:r>
          </w:p>
          <w:p w:rsidR="00713E3B" w:rsidRDefault="00713E3B">
            <w:pPr>
              <w:pStyle w:val="CodeinList1"/>
            </w:pPr>
            <w:r>
              <w:t>rpm –e MSFTscinteropUnv</w:t>
            </w:r>
          </w:p>
          <w:p w:rsidR="00713E3B" w:rsidRDefault="00713E3B">
            <w:pPr>
              <w:pStyle w:val="CodeinList1"/>
            </w:pPr>
            <w:r>
              <w:t>rpm –e scx</w:t>
            </w:r>
          </w:p>
        </w:tc>
      </w:tr>
    </w:tbl>
    <w:p w:rsidR="00713E3B" w:rsidRDefault="00713E3B">
      <w:pPr>
        <w:pStyle w:val="AlertLabel"/>
        <w:framePr w:wrap="notBeside"/>
      </w:pPr>
      <w:r>
        <w:rPr>
          <w:noProof/>
        </w:rPr>
        <w:drawing>
          <wp:inline distT="0" distB="0" distL="0" distR="0">
            <wp:extent cx="228600" cy="152400"/>
            <wp:effectExtent l="1905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Remarque </w:t>
      </w:r>
    </w:p>
    <w:p w:rsidR="00713E3B" w:rsidRDefault="00713E3B">
      <w:pPr>
        <w:pStyle w:val="AlertText"/>
      </w:pPr>
      <w:r>
        <w:t>Lorsque l'installation du composant Interop Provider est terminée sur UNIX ou Linux, Interop Provider s'exécute.</w:t>
      </w:r>
    </w:p>
    <w:p w:rsidR="00713E3B" w:rsidRDefault="00713E3B">
      <w:pPr>
        <w:pStyle w:val="DSTOC1-3"/>
      </w:pPr>
      <w:bookmarkStart w:id="9" w:name="_Toc240184378"/>
      <w:r>
        <w:t>Installation des composants de connecteur pour Operations Manager 2007 R2</w:t>
      </w:r>
      <w:bookmarkStart w:id="10" w:name="z7d4b00c24fd6436084fa0f351b351b66"/>
      <w:bookmarkEnd w:id="10"/>
      <w:bookmarkEnd w:id="9"/>
    </w:p>
    <w:p w:rsidR="00713E3B" w:rsidRDefault="00713E3B">
      <w:r>
        <w:t xml:space="preserve">Cette section fournit des instructions pour l'installation des composants Connecteur Operations Manager 2007 R2 dans l'environnement Operations Manager 2007 R2. Lorsque les composants </w:t>
      </w:r>
      <w:r>
        <w:rPr>
          <w:rStyle w:val="UI"/>
        </w:rPr>
        <w:t>Service Connecteur</w:t>
      </w:r>
      <w:r>
        <w:t xml:space="preserve"> et </w:t>
      </w:r>
      <w:r>
        <w:rPr>
          <w:rStyle w:val="UI"/>
        </w:rPr>
        <w:t>Interface utilisateur de configuration du connecteur</w:t>
      </w:r>
      <w:r>
        <w:t xml:space="preserve"> sont installés en même temps, l'installation doit avoir lieu sur un serveur sur lequel la console Operations Manager 2007 R2 est installée parce que les installations du composant </w:t>
      </w:r>
      <w:r>
        <w:rPr>
          <w:rStyle w:val="UI"/>
        </w:rPr>
        <w:t>Interface utilisateur de configuration du connecteur</w:t>
      </w:r>
      <w:r>
        <w:t xml:space="preserve"> sont intégrées à la console Opérateur d'Operations Manager 2007 R2. Si le composant </w:t>
      </w:r>
      <w:r>
        <w:rPr>
          <w:rStyle w:val="UI"/>
        </w:rPr>
        <w:t>Interface utilisateur de configuration du connecteur</w:t>
      </w:r>
      <w:r>
        <w:t xml:space="preserve"> est installé séparément, le composant </w:t>
      </w:r>
      <w:r>
        <w:rPr>
          <w:rStyle w:val="UI"/>
        </w:rPr>
        <w:t>Service Connecteur</w:t>
      </w:r>
      <w:r>
        <w:t xml:space="preserve"> peut être installé sur n'importe quel ordinateur disposant d'une configuration prise en charge dans le domaine ou dans un domaine approuvé du serveur d'administration racine (RMS) Operations Manager 2007 R2.</w:t>
      </w:r>
    </w:p>
    <w:p w:rsidR="00713E3B" w:rsidRDefault="00713E3B">
      <w:r>
        <w:t>Pour plus d'informations sur l'installation sans assistance via une ligne de commande, consultez la fin de la section Pour installer les composants Operations Manager 2007 Connector plus loin dans cette rubrique.</w:t>
      </w:r>
    </w:p>
    <w:p w:rsidR="00713E3B" w:rsidRDefault="00713E3B">
      <w:pPr>
        <w:pStyle w:val="AlertLabel"/>
        <w:framePr w:wrap="notBeside"/>
      </w:pPr>
      <w:r>
        <w:rPr>
          <w:noProof/>
        </w:rPr>
        <w:lastRenderedPageBreak/>
        <w:drawing>
          <wp:inline distT="0" distB="0" distL="0" distR="0">
            <wp:extent cx="228600" cy="152400"/>
            <wp:effectExtent l="1905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
      </w:pPr>
      <w:r>
        <w:t>Le composant Interop Provider doit être installé avant les composants Service Connecteur.</w:t>
      </w:r>
    </w:p>
    <w:p w:rsidR="00713E3B" w:rsidRDefault="00713E3B">
      <w:pPr>
        <w:pStyle w:val="Label"/>
      </w:pPr>
      <w:r>
        <w:t>Page Installation personnalisée de l'Assistant Installation.</w:t>
      </w:r>
    </w:p>
    <w:p w:rsidR="00713E3B" w:rsidRDefault="00713E3B" w:rsidP="00713E3B">
      <w:pPr>
        <w:pStyle w:val="Figure"/>
        <w:spacing w:line="240" w:lineRule="atLeast"/>
      </w:pPr>
      <w:r>
        <w:rPr>
          <w:noProof/>
        </w:rPr>
        <w:drawing>
          <wp:inline distT="0" distB="0" distL="0" distR="0">
            <wp:extent cx="4752975" cy="3686175"/>
            <wp:effectExtent l="19050" t="0" r="9525"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752975" cy="3686175"/>
                    </a:xfrm>
                    <a:prstGeom prst="rect">
                      <a:avLst/>
                    </a:prstGeom>
                  </pic:spPr>
                </pic:pic>
              </a:graphicData>
            </a:graphic>
          </wp:inline>
        </w:drawing>
      </w:r>
    </w:p>
    <w:p w:rsidR="00713E3B" w:rsidRDefault="00713E3B">
      <w:pPr>
        <w:pStyle w:val="TableSpacing"/>
      </w:pPr>
    </w:p>
    <w:p w:rsidR="00713E3B" w:rsidRDefault="00713E3B">
      <w:r>
        <w:t xml:space="preserve">Lors de l'installation d'un premier composant Service Connecteur sur un ordinateur, la page </w:t>
      </w:r>
      <w:r>
        <w:rPr>
          <w:rStyle w:val="UI"/>
        </w:rPr>
        <w:t>Installation personnalisée</w:t>
      </w:r>
      <w:r>
        <w:t xml:space="preserve"> s'affiche après les pages </w:t>
      </w:r>
      <w:r>
        <w:rPr>
          <w:rStyle w:val="UI"/>
        </w:rPr>
        <w:t>Bienvenue</w:t>
      </w:r>
      <w:r>
        <w:t xml:space="preserve"> et </w:t>
      </w:r>
      <w:r>
        <w:rPr>
          <w:rStyle w:val="UI"/>
        </w:rPr>
        <w:t>Contrat de Licence Utilisateur Final</w:t>
      </w:r>
      <w:r>
        <w:t xml:space="preserve">. Par défaut, tous les composants de tous les connecteurs sont définis sur </w:t>
      </w:r>
      <w:r>
        <w:rPr>
          <w:rStyle w:val="UI"/>
        </w:rPr>
        <w:t>L'intégralité de la fonctionnalité sera indisponible</w:t>
      </w:r>
      <w:r>
        <w:t>. Sélectionnez les connecteurs et les composants que vous souhaitez installer.</w:t>
      </w:r>
    </w:p>
    <w:p w:rsidR="00713E3B" w:rsidRDefault="00713E3B">
      <w:pPr>
        <w:pStyle w:val="Label"/>
      </w:pPr>
      <w:r>
        <w:lastRenderedPageBreak/>
        <w:t>Page Modification, réparation ou suppression de l'installation de l'Assistant Installation.</w:t>
      </w:r>
    </w:p>
    <w:p w:rsidR="00713E3B" w:rsidRDefault="00713E3B" w:rsidP="00713E3B">
      <w:pPr>
        <w:pStyle w:val="Figure"/>
        <w:spacing w:line="240" w:lineRule="atLeast"/>
      </w:pPr>
      <w:r>
        <w:rPr>
          <w:noProof/>
        </w:rPr>
        <w:drawing>
          <wp:inline distT="0" distB="0" distL="0" distR="0">
            <wp:extent cx="4762500" cy="3667125"/>
            <wp:effectExtent l="1905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762500" cy="3667125"/>
                    </a:xfrm>
                    <a:prstGeom prst="rect">
                      <a:avLst/>
                    </a:prstGeom>
                  </pic:spPr>
                </pic:pic>
              </a:graphicData>
            </a:graphic>
          </wp:inline>
        </w:drawing>
      </w:r>
    </w:p>
    <w:p w:rsidR="00713E3B" w:rsidRDefault="00713E3B">
      <w:pPr>
        <w:pStyle w:val="TableSpacing"/>
      </w:pPr>
    </w:p>
    <w:p w:rsidR="00713E3B" w:rsidRDefault="00713E3B">
      <w:r>
        <w:t xml:space="preserve">Lorsqu'au moins un composant Service Connecteur est installé sur l'ordinateur sur lequel vous exécutez l'installation, la page </w:t>
      </w:r>
      <w:r>
        <w:rPr>
          <w:rStyle w:val="UI"/>
        </w:rPr>
        <w:t>Modification, réparation ou suppression de l'installation</w:t>
      </w:r>
      <w:r>
        <w:t xml:space="preserve"> s'affiche après la page </w:t>
      </w:r>
      <w:r>
        <w:rPr>
          <w:rStyle w:val="UI"/>
        </w:rPr>
        <w:t>Bienvenue</w:t>
      </w:r>
      <w:r>
        <w:t xml:space="preserve">. Le bouton </w:t>
      </w:r>
      <w:r>
        <w:rPr>
          <w:rStyle w:val="UI"/>
        </w:rPr>
        <w:t>Supprimer</w:t>
      </w:r>
      <w:r>
        <w:t xml:space="preserve"> supprime tous les connecteurs actuellement installés pour le groupe d'administration Operations Manager 2007 R2. Le bouton </w:t>
      </w:r>
      <w:r>
        <w:rPr>
          <w:rStyle w:val="UI"/>
        </w:rPr>
        <w:t>Réparer</w:t>
      </w:r>
      <w:r>
        <w:t xml:space="preserve"> n'est pas actif dans cette version. Le bouton </w:t>
      </w:r>
      <w:r>
        <w:rPr>
          <w:rStyle w:val="UI"/>
        </w:rPr>
        <w:t>Modifier</w:t>
      </w:r>
      <w:r>
        <w:t xml:space="preserve"> ouvre la page </w:t>
      </w:r>
      <w:r>
        <w:rPr>
          <w:rStyle w:val="UI"/>
        </w:rPr>
        <w:t>Installation personnalisée</w:t>
      </w:r>
      <w:r>
        <w:t xml:space="preserve"> qui répertorie tous les connecteurs actuellement installés définis sur </w:t>
      </w:r>
      <w:r>
        <w:rPr>
          <w:rStyle w:val="UI"/>
        </w:rPr>
        <w:t>L'intégralité de la fonctionnalité sera installée sur le disque dur local</w:t>
      </w:r>
      <w:r>
        <w:t xml:space="preserve">. Laissez tous les connecteurs installés que vous souhaitez conserver définis sur </w:t>
      </w:r>
      <w:r>
        <w:rPr>
          <w:rStyle w:val="UI"/>
        </w:rPr>
        <w:t>L'intégralité de la fonctionnalité sera installée sur le disque dur local</w:t>
      </w:r>
      <w:r>
        <w:t xml:space="preserve">, et définissez également un autre connecteur que vous souhaitez installer sur </w:t>
      </w:r>
      <w:r>
        <w:rPr>
          <w:rStyle w:val="UI"/>
        </w:rPr>
        <w:t>L'intégralité de la fonctionnalité sera installée sur le disque dur local</w:t>
      </w:r>
      <w:r>
        <w:t>.</w:t>
      </w:r>
    </w:p>
    <w:p w:rsidR="00713E3B" w:rsidRDefault="00713E3B">
      <w:pPr>
        <w:pStyle w:val="AlertLabel"/>
        <w:framePr w:wrap="notBeside"/>
      </w:pPr>
      <w:r>
        <w:rPr>
          <w:noProof/>
        </w:rPr>
        <w:drawing>
          <wp:inline distT="0" distB="0" distL="0" distR="0">
            <wp:extent cx="228600" cy="152400"/>
            <wp:effectExtent l="1905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
      </w:pPr>
      <w:r>
        <w:t xml:space="preserve">Si les connecteurs installés précédemment sont définis sur </w:t>
      </w:r>
      <w:r>
        <w:rPr>
          <w:rStyle w:val="UI"/>
        </w:rPr>
        <w:t>L'intégralité de la fonctionnalité sera indisponible</w:t>
      </w:r>
      <w:r>
        <w:t>, ces connecteurs sont désinstallés.</w:t>
      </w:r>
    </w:p>
    <w:p w:rsidR="00713E3B" w:rsidRDefault="00713E3B">
      <w:pPr>
        <w:pStyle w:val="ProcedureTitle"/>
        <w:framePr w:wrap="notBeside"/>
      </w:pPr>
      <w:bookmarkStart w:id="11" w:name="z1"/>
      <w:bookmarkEnd w:id="11"/>
      <w:r>
        <w:rPr>
          <w:noProof/>
        </w:rPr>
        <w:drawing>
          <wp:inline distT="0" distB="0" distL="0" distR="0">
            <wp:extent cx="152400" cy="152400"/>
            <wp:effectExtent l="1905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installer les composants Operations Manager 2007 Connector</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 xml:space="preserve">Connectez-vous en tant qu'administrateur ou avec les autorisations appropriées, puis accédez au fichier </w:t>
            </w:r>
            <w:r>
              <w:rPr>
                <w:rStyle w:val="System"/>
              </w:rPr>
              <w:t>SciConnectorSetup_x86.msi</w:t>
            </w:r>
            <w:r>
              <w:t xml:space="preserve"> ou </w:t>
            </w:r>
            <w:r>
              <w:rPr>
                <w:rStyle w:val="System"/>
              </w:rPr>
              <w:t>SciConnectorSetup_x64.msi</w:t>
            </w:r>
            <w:r>
              <w:t xml:space="preserve"> et exécutez-le pour démarrer le programme d'installation Connecteur Operations Manager 2007 R2.</w:t>
            </w:r>
          </w:p>
          <w:p w:rsidR="00713E3B" w:rsidRDefault="00713E3B">
            <w:pPr>
              <w:pStyle w:val="TextinList1"/>
            </w:pPr>
            <w:r>
              <w:lastRenderedPageBreak/>
              <w:t>Utilisez le fichier SciConnectorSetup_x86.msi pour les ordinateurs correspondant à des systèmes 32 bits. Utilisez le fichier SciConnectorSetup_x64.msi pour les ordinateurs correspondant à des systèmes 64 bits à processeur non-Itanium.</w:t>
            </w:r>
          </w:p>
          <w:p w:rsidR="00713E3B" w:rsidRDefault="00713E3B">
            <w:pPr>
              <w:pStyle w:val="AlertLabelinList1"/>
              <w:framePr w:wrap="notBeside"/>
            </w:pPr>
            <w:r>
              <w:rPr>
                <w:noProof/>
              </w:rPr>
              <w:drawing>
                <wp:inline distT="0" distB="0" distL="0" distR="0">
                  <wp:extent cx="228600" cy="152400"/>
                  <wp:effectExtent l="1905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inList2"/>
            </w:pPr>
            <w:r>
              <w:t>Un compte d'utilisateur disposant des autorisations suivantes est nécessaire pour l'installation des connecteurs dans l'environnement Operations Manager 2007 R2.</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Le compte doit disposer des privilèges d'administrateur local sur le système local et sur les stratégies de sécurité locales. Le compte doit bénéficier du privilège d'ouverture de session en tant que service.</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Le compte doit disposer des privilèges d'administrateur Operations Manager 2007 R2.</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Le compte doit disposer des privilèges du propriétaire de la base de données SQL pour toutes les bases de données impliquées.</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Un compte de domaine disposant des privilèges énumérés précédemment dans cette rubrique est nécessaire lorsque les composants ou la fonctionnalité sont sur des systèmes distincts, comme par exemple le déploiement des connecteurs haute disponibilité.</w:t>
            </w:r>
          </w:p>
          <w:p w:rsidR="00713E3B" w:rsidRDefault="00713E3B">
            <w:pPr>
              <w:pStyle w:val="TextinList1"/>
            </w:pPr>
            <w:r>
              <w:t xml:space="preserve">Sur la page </w:t>
            </w:r>
            <w:r>
              <w:rPr>
                <w:rStyle w:val="UI"/>
              </w:rPr>
              <w:t>Bienvenue</w:t>
            </w:r>
            <w:r>
              <w:t xml:space="preserve">, cliquez sur </w:t>
            </w:r>
            <w:r>
              <w:rPr>
                <w:rStyle w:val="UI"/>
              </w:rPr>
              <w:t>Suivant</w:t>
            </w:r>
            <w:r>
              <w:t>.</w:t>
            </w:r>
          </w:p>
          <w:p w:rsidR="00713E3B" w:rsidRDefault="00713E3B" w:rsidP="00713E3B">
            <w:pPr>
              <w:pStyle w:val="NumberedList1"/>
              <w:numPr>
                <w:ilvl w:val="0"/>
                <w:numId w:val="0"/>
              </w:numPr>
              <w:tabs>
                <w:tab w:val="left" w:pos="360"/>
              </w:tabs>
              <w:ind w:left="360" w:hanging="360"/>
            </w:pPr>
            <w:r>
              <w:t>2.</w:t>
            </w:r>
            <w:r>
              <w:tab/>
              <w:t xml:space="preserve">Sur la page </w:t>
            </w:r>
            <w:r>
              <w:rPr>
                <w:rStyle w:val="UI"/>
              </w:rPr>
              <w:t>Contrat de Licence Utilisateur Final</w:t>
            </w:r>
            <w:r>
              <w:t xml:space="preserve">, lisez les informations affichées avec attention et cliquez sur </w:t>
            </w:r>
            <w:r>
              <w:rPr>
                <w:rStyle w:val="UI"/>
              </w:rPr>
              <w:t>J'accepte</w:t>
            </w:r>
            <w:r>
              <w:t xml:space="preserve">, puis sur </w:t>
            </w:r>
            <w:r>
              <w:rPr>
                <w:rStyle w:val="UI"/>
              </w:rPr>
              <w:t>Suivant</w:t>
            </w:r>
            <w:r>
              <w:t xml:space="preserve"> pour continuer.</w:t>
            </w:r>
          </w:p>
          <w:p w:rsidR="00713E3B" w:rsidRDefault="00713E3B" w:rsidP="00713E3B">
            <w:pPr>
              <w:pStyle w:val="NumberedList1"/>
              <w:numPr>
                <w:ilvl w:val="0"/>
                <w:numId w:val="0"/>
              </w:numPr>
              <w:tabs>
                <w:tab w:val="left" w:pos="360"/>
              </w:tabs>
              <w:ind w:left="360" w:hanging="360"/>
            </w:pPr>
            <w:r>
              <w:t>3.</w:t>
            </w:r>
            <w:r>
              <w:tab/>
              <w:t xml:space="preserve">La page </w:t>
            </w:r>
            <w:r>
              <w:rPr>
                <w:rStyle w:val="UI"/>
              </w:rPr>
              <w:t>Installation personnalisée</w:t>
            </w:r>
            <w:r>
              <w:t xml:space="preserve"> affiche l'arborescence de sélection des connecteurs et de leurs composants. Par défaut, tous les connecteurs de système distant et tous leurs composants sont définis sur </w:t>
            </w:r>
            <w:r>
              <w:rPr>
                <w:rStyle w:val="UI"/>
              </w:rPr>
              <w:t>L'intégralité de la fonctionnalité sera indisponible</w:t>
            </w:r>
            <w:r>
              <w:t xml:space="preserve">. Pour activer un connecteur, cliquez sur la flèche descendante située en regard du nom du connecteur et sélectionnez le connecteur que vous souhaitez installer, puis sélectionnez </w:t>
            </w:r>
            <w:r>
              <w:rPr>
                <w:rStyle w:val="UI"/>
              </w:rPr>
              <w:t>L'intégralité de la fonctionnalité sera installée sur le disque dur local</w:t>
            </w:r>
            <w:r>
              <w:t>.</w:t>
            </w:r>
          </w:p>
          <w:p w:rsidR="00713E3B" w:rsidRDefault="00713E3B">
            <w:pPr>
              <w:pStyle w:val="TextinList1"/>
            </w:pPr>
            <w:r>
              <w:t xml:space="preserve">Vous pouvez définir le composant </w:t>
            </w:r>
            <w:r>
              <w:rPr>
                <w:rStyle w:val="UI"/>
              </w:rPr>
              <w:t>Interface utilisateur de configuration du connecteur</w:t>
            </w:r>
            <w:r>
              <w:t xml:space="preserve"> sur </w:t>
            </w:r>
            <w:r>
              <w:rPr>
                <w:rStyle w:val="UI"/>
              </w:rPr>
              <w:t>L'intégralité de la fonctionnalité sera indisponible</w:t>
            </w:r>
            <w:r>
              <w:t xml:space="preserve"> et l'installer ultérieurement sur un autre serveur Operations Manager 2007 R2. Vérifiez que le composant </w:t>
            </w:r>
            <w:r>
              <w:rPr>
                <w:rStyle w:val="UI"/>
              </w:rPr>
              <w:t>Interface utilisateur de configuration du connecteur</w:t>
            </w:r>
            <w:r>
              <w:t xml:space="preserve"> est installé sur un serveur sur lequel la console Operations Manager 2007 R2 est installée.</w:t>
            </w:r>
          </w:p>
          <w:p w:rsidR="00713E3B" w:rsidRDefault="00713E3B">
            <w:pPr>
              <w:pStyle w:val="TextinList1"/>
            </w:pPr>
            <w:r>
              <w:t xml:space="preserve">Une fois les connecteurs à installer sélectionnés, l'emplacement d'installation des connecteurs actuellement sélectionnés apparaît dans la zone </w:t>
            </w:r>
            <w:r>
              <w:rPr>
                <w:rStyle w:val="UI"/>
              </w:rPr>
              <w:t>Répertoire d'installation</w:t>
            </w:r>
            <w:r>
              <w:t xml:space="preserve">. Cliquez sur </w:t>
            </w:r>
            <w:r>
              <w:rPr>
                <w:rStyle w:val="UI"/>
              </w:rPr>
              <w:t>Parcourir</w:t>
            </w:r>
            <w:r>
              <w:t xml:space="preserve"> si vous souhaitez effectuer des modifications.</w:t>
            </w:r>
          </w:p>
          <w:p w:rsidR="00713E3B" w:rsidRDefault="00713E3B">
            <w:pPr>
              <w:pStyle w:val="AlertLabelinList1"/>
              <w:framePr w:wrap="notBeside"/>
            </w:pPr>
            <w:r>
              <w:rPr>
                <w:noProof/>
              </w:rPr>
              <w:drawing>
                <wp:inline distT="0" distB="0" distL="0" distR="0">
                  <wp:extent cx="228600" cy="152400"/>
                  <wp:effectExtent l="1905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inList2"/>
            </w:pPr>
            <w:r>
              <w:t xml:space="preserve">Les packs d'administration correspondant à chaque connecteur installé sont importés dans le serveur d'administration racine (RMS) Operations Manager 2007 R2 lors de l'exécution de l'Assistant Configuration du connecteur. La première instance d'un déploiement de connecteur importe le </w:t>
            </w:r>
            <w:r>
              <w:lastRenderedPageBreak/>
              <w:t xml:space="preserve">pack d'administration de bibliothèque commun des connecteurs, qui constitue un pack d'administration parent pour les packs d'administration d'un système distant spécifique. Les packs d'administration d'un système distant spécifique sont importés à chaque déploiement de connecteur. Pour plus d'informations sur les packs d'administration des connecteurs, voir le </w:t>
            </w:r>
            <w:r>
              <w:rPr>
                <w:rStyle w:val="Italic"/>
              </w:rPr>
              <w:t>Guide du pack d'administration des connecteurs pour Operations Manager 2007</w:t>
            </w:r>
            <w:r>
              <w:t>.</w:t>
            </w:r>
          </w:p>
          <w:p w:rsidR="00713E3B" w:rsidRDefault="00713E3B">
            <w:pPr>
              <w:pStyle w:val="AlertLabelinList1"/>
              <w:framePr w:wrap="notBeside"/>
            </w:pPr>
            <w:r>
              <w:rPr>
                <w:noProof/>
              </w:rPr>
              <w:drawing>
                <wp:inline distT="0" distB="0" distL="0" distR="0">
                  <wp:extent cx="228600" cy="152400"/>
                  <wp:effectExtent l="1905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inList2"/>
            </w:pPr>
            <w:r>
              <w:t xml:space="preserve">Vous pouvez sélectionner plusieurs connecteurs de système distant et les installer au cours de la même session. Pour plus d'informations sur la configuration des abonnements au transfert d'alertes lorsque plusieurs connecteurs de système distant sont installés dans un groupe d'administration Operations Manager 2007 R2, voir </w:t>
            </w:r>
            <w:hyperlink w:anchor="z1781fb3a00ba4b9fa40923a7f5064b3c" w:history="1">
              <w:r>
                <w:rPr>
                  <w:rStyle w:val="Hyperlink"/>
                </w:rPr>
                <w:t>Utilisation de l'Assistant d'abonnement au connecteur du produit Operations Manager 2007 R2</w:t>
              </w:r>
            </w:hyperlink>
            <w:r>
              <w:t>.</w:t>
            </w:r>
          </w:p>
          <w:p w:rsidR="00713E3B" w:rsidRDefault="00713E3B">
            <w:pPr>
              <w:pStyle w:val="TextinList1"/>
            </w:pPr>
            <w:r>
              <w:t xml:space="preserve">Cliquez sur </w:t>
            </w:r>
            <w:r>
              <w:rPr>
                <w:rStyle w:val="UI"/>
              </w:rPr>
              <w:t>Suivant</w:t>
            </w:r>
            <w:r>
              <w:t xml:space="preserve"> une fois les connecteurs et les composants à installer définis.</w:t>
            </w:r>
          </w:p>
          <w:p w:rsidR="00713E3B" w:rsidRDefault="00713E3B" w:rsidP="00713E3B">
            <w:pPr>
              <w:pStyle w:val="NumberedList1"/>
              <w:numPr>
                <w:ilvl w:val="0"/>
                <w:numId w:val="0"/>
              </w:numPr>
              <w:tabs>
                <w:tab w:val="left" w:pos="360"/>
              </w:tabs>
              <w:ind w:left="360" w:hanging="360"/>
            </w:pPr>
            <w:r>
              <w:t>4.</w:t>
            </w:r>
            <w:r>
              <w:tab/>
              <w:t>Sur la page de configuration du serveur SQL Server, fournissez les informations suivantes :</w:t>
            </w:r>
            <w:r>
              <w:rPr>
                <w:rStyle w:val="UI"/>
              </w:rPr>
              <w:t xml:space="preserve"> </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rPr>
                <w:rStyle w:val="System"/>
              </w:rPr>
              <w:t xml:space="preserve"> Nom du serveur</w:t>
            </w:r>
            <w:r>
              <w:t>: instance de SQL Server au sein du domaine ou d'un domaine approuvé du serveur d'administration racine (RMS) Operations Manager 2007 R2.</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rPr>
                <w:rStyle w:val="System"/>
              </w:rPr>
              <w:t xml:space="preserve"> Nom de l'instance (obligatoire uniquement pour les instances nommées)</w:t>
            </w:r>
            <w:r>
              <w:t>: nom de l'instance d'une base de données sur l'instance désignée d'un serveur SQL Server. Le nom de cette base de données peut être identique à celui du serveur ; il est facultatif.</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rPr>
                <w:rStyle w:val="System"/>
              </w:rPr>
              <w:t xml:space="preserve"> Nom de la base de données</w:t>
            </w:r>
            <w:r>
              <w:t xml:space="preserve">: Entrez le nom de la base de données à créer pour les connecteurs Operations Manager 2007 R2. Il n'existe qu'une seule base de données de connecteurs pour l'ensemble des connecteurs d'un groupe d'administration Operations Manager 2007 R2. Toute instance de connecteurs supplémentaires installés dans le même groupe d'administration Operations Manager 2007 R2 pour la fonctionnalité Haute disponibilité utilise également la même base de données. Si un connecteur a déjà été installé, la base de données SQL du connecteur existe déjà. Si vous ne modifiez pas l'entrée, une base de données SQL locale nommée </w:t>
            </w:r>
            <w:r>
              <w:rPr>
                <w:rStyle w:val="UI"/>
              </w:rPr>
              <w:t>SCInterop</w:t>
            </w:r>
            <w:r>
              <w:t xml:space="preserve"> est créée par défaut.</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rPr>
                <w:rStyle w:val="System"/>
              </w:rPr>
              <w:t xml:space="preserve">Port SQL Server </w:t>
            </w:r>
            <w:r>
              <w:t>: l'entrée par défaut est 1433.</w:t>
            </w:r>
          </w:p>
          <w:p w:rsidR="00713E3B" w:rsidRDefault="00713E3B">
            <w:pPr>
              <w:pStyle w:val="TextinList1"/>
            </w:pPr>
            <w:r>
              <w:t xml:space="preserve">Cliquez sur </w:t>
            </w:r>
            <w:r>
              <w:rPr>
                <w:rStyle w:val="UI"/>
              </w:rPr>
              <w:t>Suivant</w:t>
            </w:r>
            <w:r>
              <w:t xml:space="preserve"> pour continuer. </w:t>
            </w:r>
          </w:p>
          <w:p w:rsidR="00713E3B" w:rsidRDefault="00713E3B" w:rsidP="00713E3B">
            <w:pPr>
              <w:pStyle w:val="NumberedList1"/>
              <w:numPr>
                <w:ilvl w:val="0"/>
                <w:numId w:val="0"/>
              </w:numPr>
              <w:tabs>
                <w:tab w:val="left" w:pos="360"/>
              </w:tabs>
              <w:ind w:left="360" w:hanging="360"/>
            </w:pPr>
            <w:r>
              <w:t>5.</w:t>
            </w:r>
            <w:r>
              <w:tab/>
              <w:t xml:space="preserve">Sur la page </w:t>
            </w:r>
            <w:r>
              <w:rPr>
                <w:rStyle w:val="UI"/>
              </w:rPr>
              <w:t>Configurer la connexion au Service Connecteur et à la haute disponibilité</w:t>
            </w:r>
            <w:r>
              <w:t>, fournissez les informations suivantes :</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rPr>
                <w:rStyle w:val="UI"/>
              </w:rPr>
              <w:t>Nom d'utilisateur</w:t>
            </w:r>
            <w:r>
              <w:t> : par défaut, affiche le compte exécutant Windows Installer. Ce compte doit être associé aux autorisations Accès aux données System Center et Configuration de l'administration System Center pour le groupe d'administration de connecteurs.</w:t>
            </w:r>
          </w:p>
          <w:p w:rsidR="00713E3B" w:rsidRDefault="00713E3B" w:rsidP="00713E3B">
            <w:pPr>
              <w:pStyle w:val="BulletedList2"/>
              <w:numPr>
                <w:ilvl w:val="0"/>
                <w:numId w:val="0"/>
              </w:numPr>
              <w:tabs>
                <w:tab w:val="left" w:pos="720"/>
              </w:tabs>
              <w:ind w:left="720" w:hanging="360"/>
            </w:pPr>
            <w:r>
              <w:rPr>
                <w:rFonts w:ascii="Symbol" w:hAnsi="Symbol"/>
              </w:rPr>
              <w:lastRenderedPageBreak/>
              <w:t></w:t>
            </w:r>
            <w:r>
              <w:rPr>
                <w:rFonts w:ascii="Symbol" w:hAnsi="Symbol"/>
              </w:rPr>
              <w:tab/>
            </w:r>
            <w:r>
              <w:rPr>
                <w:rStyle w:val="UI"/>
              </w:rPr>
              <w:t>Mot de passe</w:t>
            </w:r>
            <w:r>
              <w:t> : mot de passe correspondant au compte ci-dessus.</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rPr>
                <w:rStyle w:val="UI"/>
              </w:rPr>
              <w:t>Domaine</w:t>
            </w:r>
            <w:r>
              <w:t> : par défaut, domaine de l'ordinateur sur lequel l'installation du Service Connecteur est en cours. L'ordinateur doit se trouver au sein du domaine ou d'un domaine approuvé du serveur d'administration racine (RMS) Operations Manager 2007 R2.</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rPr>
                <w:rStyle w:val="UI"/>
              </w:rPr>
              <w:t>Haute disponibilité</w:t>
            </w:r>
            <w:r>
              <w:t xml:space="preserve"> : utilisez cette case à cocher pour désigner l'installation en tant que connecteur pour une installation haute disponibilité. Pour plus d'informations sur la fonctionnalité Haute disponibilité, voir </w:t>
            </w:r>
            <w:hyperlink w:anchor="z7a75fad22da34a6b9f01ad5d9db35410" w:history="1">
              <w:r>
                <w:rPr>
                  <w:rStyle w:val="Hyperlink"/>
                </w:rPr>
                <w:t>Configuration de la fonction Haute disponibilité</w:t>
              </w:r>
            </w:hyperlink>
          </w:p>
          <w:p w:rsidR="00713E3B" w:rsidRDefault="00713E3B">
            <w:pPr>
              <w:pStyle w:val="TextinList1"/>
            </w:pPr>
            <w:r>
              <w:t xml:space="preserve">Cliquez sur </w:t>
            </w:r>
            <w:r>
              <w:rPr>
                <w:rStyle w:val="UI"/>
              </w:rPr>
              <w:t>Suivant</w:t>
            </w:r>
            <w:r>
              <w:t xml:space="preserve"> pour continuer. </w:t>
            </w:r>
          </w:p>
          <w:p w:rsidR="00713E3B" w:rsidRDefault="00713E3B" w:rsidP="00713E3B">
            <w:pPr>
              <w:pStyle w:val="NumberedList1"/>
              <w:numPr>
                <w:ilvl w:val="0"/>
                <w:numId w:val="0"/>
              </w:numPr>
              <w:tabs>
                <w:tab w:val="left" w:pos="360"/>
              </w:tabs>
              <w:ind w:left="360" w:hanging="360"/>
            </w:pPr>
            <w:r>
              <w:t>6.</w:t>
            </w:r>
            <w:r>
              <w:tab/>
              <w:t xml:space="preserve">La page </w:t>
            </w:r>
            <w:r>
              <w:rPr>
                <w:rStyle w:val="UI"/>
              </w:rPr>
              <w:t>Prêt pour l'installation de System Center Operations Manager 2007 R2 Connector</w:t>
            </w:r>
            <w:r>
              <w:t xml:space="preserve"> s'affiche si les informations de connexion au service sont valides. Cliquez sur </w:t>
            </w:r>
            <w:r>
              <w:rPr>
                <w:rStyle w:val="UI"/>
              </w:rPr>
              <w:t>Installer</w:t>
            </w:r>
            <w:r>
              <w:t xml:space="preserve"> pour continuer.</w:t>
            </w:r>
          </w:p>
          <w:p w:rsidR="00713E3B" w:rsidRDefault="00713E3B" w:rsidP="00713E3B">
            <w:pPr>
              <w:pStyle w:val="NumberedList1"/>
              <w:numPr>
                <w:ilvl w:val="0"/>
                <w:numId w:val="0"/>
              </w:numPr>
              <w:tabs>
                <w:tab w:val="left" w:pos="360"/>
              </w:tabs>
              <w:ind w:left="360" w:hanging="360"/>
            </w:pPr>
            <w:r>
              <w:t>7.</w:t>
            </w:r>
            <w:r>
              <w:tab/>
              <w:t xml:space="preserve">La page </w:t>
            </w:r>
            <w:r>
              <w:rPr>
                <w:rStyle w:val="UI"/>
              </w:rPr>
              <w:t>Installation</w:t>
            </w:r>
            <w:r>
              <w:t xml:space="preserve"> affiche la progression de l'installation des composants sélectionnés jusqu'à ce qu'elle soit terminée.</w:t>
            </w:r>
          </w:p>
        </w:tc>
      </w:tr>
    </w:tbl>
    <w:p w:rsidR="00713E3B" w:rsidRDefault="00713E3B">
      <w:pPr>
        <w:pStyle w:val="ProcedureTitle"/>
        <w:framePr w:wrap="notBeside"/>
      </w:pPr>
      <w:r>
        <w:rPr>
          <w:noProof/>
        </w:rPr>
        <w:lastRenderedPageBreak/>
        <w:drawing>
          <wp:inline distT="0" distB="0" distL="0" distR="0">
            <wp:extent cx="152400" cy="152400"/>
            <wp:effectExtent l="1905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configurer Operations Manager 2007 Connectors</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 xml:space="preserve">Une fois l'installation du Service Connecteur effectuée, la page </w:t>
            </w:r>
            <w:r>
              <w:rPr>
                <w:rStyle w:val="UI"/>
              </w:rPr>
              <w:t>Configurer les connecteurs</w:t>
            </w:r>
            <w:r>
              <w:t xml:space="preserve"> de l'Assistant Configuration du connecteur s'affiche. L'exécution de l'Assistant Configuration du connecteur lors de la phase d'installation est facultative. Cependant, l'Assistant Configuration du connecteur doit être exécuté avant le démarrage du Service Connecteur. Si vous n'exécutez pas l'Assistant Configuration du connecteur lors de la phase d'installation, l'icône d'exécution de l'Assistant apparaît dans le menu </w:t>
            </w:r>
            <w:r>
              <w:rPr>
                <w:rStyle w:val="UI"/>
              </w:rPr>
              <w:t>Démarrer</w:t>
            </w:r>
            <w:r>
              <w:t xml:space="preserve"> du système sur lequel le Service Connecteur a été installé.</w:t>
            </w:r>
          </w:p>
          <w:p w:rsidR="00713E3B" w:rsidRDefault="00713E3B">
            <w:pPr>
              <w:pStyle w:val="TextinList1"/>
            </w:pPr>
            <w:r>
              <w:t xml:space="preserve">La page </w:t>
            </w:r>
            <w:r>
              <w:rPr>
                <w:rStyle w:val="UI"/>
              </w:rPr>
              <w:t>Configurer les connecteurs</w:t>
            </w:r>
            <w:r>
              <w:t xml:space="preserve"> dispose d'un bouton pour chaque connecteur pris en charge. Pour configurer un connecteur qui a été installé, cliquez sur le bouton correspondant à ce connecteur. La page </w:t>
            </w:r>
            <w:r>
              <w:rPr>
                <w:rStyle w:val="UI"/>
              </w:rPr>
              <w:t>Configurer les connecteurs</w:t>
            </w:r>
            <w:r>
              <w:t xml:space="preserve"> s'affiche après chaque configuration. Si plusieurs connecteurs ont été installés, cliquez sur chaque connecteur jusqu'à ce que tous les connecteurs installés aient été configurés.</w:t>
            </w:r>
          </w:p>
          <w:p w:rsidR="00713E3B" w:rsidRDefault="00713E3B">
            <w:pPr>
              <w:pStyle w:val="TextinList1"/>
            </w:pPr>
            <w:r>
              <w:t xml:space="preserve">Lorsque tous les connecteurs sont traités, ou pour ignorer la configuration des connecteurs, cliquez sur </w:t>
            </w:r>
            <w:r>
              <w:rPr>
                <w:rStyle w:val="UI"/>
              </w:rPr>
              <w:t>Terminé</w:t>
            </w:r>
            <w:r>
              <w:t>.</w:t>
            </w:r>
          </w:p>
          <w:p w:rsidR="00713E3B" w:rsidRDefault="00713E3B" w:rsidP="00713E3B">
            <w:pPr>
              <w:pStyle w:val="NumberedList1"/>
              <w:numPr>
                <w:ilvl w:val="0"/>
                <w:numId w:val="0"/>
              </w:numPr>
              <w:tabs>
                <w:tab w:val="left" w:pos="360"/>
              </w:tabs>
              <w:ind w:left="360" w:hanging="360"/>
            </w:pPr>
            <w:r>
              <w:t>2.</w:t>
            </w:r>
            <w:r>
              <w:tab/>
              <w:t xml:space="preserve">Lorsque la boîte de dialogue </w:t>
            </w:r>
            <w:r>
              <w:rPr>
                <w:rStyle w:val="UI"/>
              </w:rPr>
              <w:t>Configuration du connecteur OpsMgr Connector pour &lt;EMS&gt;</w:t>
            </w:r>
            <w:r>
              <w:t xml:space="preserve"> s'affiche, fournissez les informations suivantes.</w:t>
            </w:r>
          </w:p>
          <w:p w:rsidR="00713E3B" w:rsidRDefault="00713E3B">
            <w:pPr>
              <w:pStyle w:val="TextinList1"/>
            </w:pPr>
            <w:r>
              <w:t xml:space="preserve">Dans la section </w:t>
            </w:r>
            <w:r>
              <w:rPr>
                <w:rStyle w:val="UI"/>
              </w:rPr>
              <w:t>Noms de serveurs</w:t>
            </w:r>
            <w:r>
              <w:t> :</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rPr>
                <w:rStyle w:val="UI"/>
              </w:rPr>
              <w:t>Serveur Operations Manager</w:t>
            </w:r>
            <w:r>
              <w:t> : nom du serveur d'administration racine (RMS) du groupe d'administration Operations Manager 2007 R2.</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rPr>
                <w:rStyle w:val="UI"/>
              </w:rPr>
              <w:t>Fournisseur &lt;EMS&gt;</w:t>
            </w:r>
            <w:r>
              <w:t xml:space="preserve"> : nom du serveur de système distant sur lequel le composant Interop Provider sera installé.</w:t>
            </w:r>
          </w:p>
          <w:p w:rsidR="00713E3B" w:rsidRDefault="00713E3B">
            <w:pPr>
              <w:pStyle w:val="AlertLabelinList2"/>
              <w:framePr w:wrap="notBeside"/>
            </w:pPr>
            <w:r>
              <w:rPr>
                <w:noProof/>
              </w:rPr>
              <w:drawing>
                <wp:inline distT="0" distB="0" distL="0" distR="0">
                  <wp:extent cx="228600" cy="152400"/>
                  <wp:effectExtent l="1905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inList2"/>
            </w:pPr>
            <w:r>
              <w:t xml:space="preserve">N'utilisez pas une adresse IP pour le nom du serveur. Cela risque de générer </w:t>
            </w:r>
            <w:r>
              <w:lastRenderedPageBreak/>
              <w:t>une erreur de correspondance entre les noms des certificats.</w:t>
            </w:r>
          </w:p>
          <w:p w:rsidR="00713E3B" w:rsidRDefault="00713E3B">
            <w:pPr>
              <w:pStyle w:val="TextinList1"/>
            </w:pPr>
            <w:r>
              <w:t xml:space="preserve">Dans la section </w:t>
            </w:r>
            <w:r>
              <w:rPr>
                <w:rStyle w:val="UI"/>
              </w:rPr>
              <w:t>Informations d'identification du serveur WS-Man</w:t>
            </w:r>
            <w:r>
              <w:t> :</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rPr>
                <w:rStyle w:val="UI"/>
              </w:rPr>
              <w:t>Nom d'utilisateur</w:t>
            </w:r>
            <w:r>
              <w:t> : utilisateur du serveur de système distant disposant des autorisations appropriées pour Web Services for Management (WS-Man). Pour les ordinateurs Windows, les comptes d'administrateur local et de domaine sont pris en charge. Le compte de domaine doit se trouver dans le groupe des administrateurs pour le système distant. Pour les ordinateurs UNIX, l'utilisateur peut disposer de n'importe quel compte avec les autorisations appropriées pour l'environnement de système distant.</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rPr>
                <w:rStyle w:val="UI"/>
              </w:rPr>
              <w:t>Mot de passe</w:t>
            </w:r>
            <w:r>
              <w:t> : mot de passe de l'utilisateur.</w:t>
            </w:r>
          </w:p>
          <w:p w:rsidR="00713E3B" w:rsidRDefault="00713E3B">
            <w:pPr>
              <w:pStyle w:val="AlertLabelinList1"/>
              <w:framePr w:wrap="notBeside"/>
            </w:pPr>
            <w:r>
              <w:rPr>
                <w:noProof/>
              </w:rPr>
              <w:drawing>
                <wp:inline distT="0" distB="0" distL="0" distR="0">
                  <wp:extent cx="228600" cy="152400"/>
                  <wp:effectExtent l="1905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inList2"/>
            </w:pPr>
            <w:r>
              <w:t>Le nom d'utilisateur et le mot de passe doivent tous deux contenir des caractères ASCII standard compris entre 32 et 127.</w:t>
            </w:r>
          </w:p>
          <w:p w:rsidR="00713E3B" w:rsidRDefault="00713E3B">
            <w:pPr>
              <w:pStyle w:val="TextinList1"/>
            </w:pPr>
            <w:r>
              <w:t xml:space="preserve">Pour la configuration de BMC Remedy ARS Connector, cette boîte de dialogue contient également une section </w:t>
            </w:r>
            <w:r>
              <w:rPr>
                <w:rStyle w:val="UI"/>
              </w:rPr>
              <w:t>Informations d'identification du serveur Remedy</w:t>
            </w:r>
            <w:r>
              <w:t>. Dans cette section, fournissez les informations suivantes :</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rPr>
                <w:rStyle w:val="UI"/>
              </w:rPr>
              <w:t>Version du serveur</w:t>
            </w:r>
            <w:r>
              <w:t> : sélectionnez V71 ou V63 dans la liste Version du serveur en fonction de la version ARS utilisée.</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rPr>
                <w:rStyle w:val="UI"/>
              </w:rPr>
              <w:t>Nom d'utilisateur</w:t>
            </w:r>
            <w:r>
              <w:t xml:space="preserve"> : il s'agit de l'utilisateur Remedy, tel que spécifié dans </w:t>
            </w:r>
            <w:hyperlink w:anchor="z91c6db10101f43a69fa7993de19929c4" w:history="1">
              <w:r>
                <w:rPr>
                  <w:rStyle w:val="Hyperlink"/>
                </w:rPr>
                <w:t>Annexe A - BMC Remedy ARS Connector</w:t>
              </w:r>
            </w:hyperlink>
            <w:r>
              <w:t xml:space="preserve">, désigné par l'appellation </w:t>
            </w:r>
            <w:r>
              <w:rPr>
                <w:rStyle w:val="UI"/>
              </w:rPr>
              <w:t>opsmgr</w:t>
            </w:r>
            <w:r>
              <w:t>.</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rPr>
                <w:rStyle w:val="UI"/>
              </w:rPr>
              <w:t>Mot de passe</w:t>
            </w:r>
            <w:r>
              <w:t> : mot de passe de l'utilisateur.</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rPr>
                <w:rStyle w:val="UI"/>
              </w:rPr>
              <w:t>Authentification</w:t>
            </w:r>
            <w:r>
              <w:t> : si un système d'authentification par informations d'identification est activé pour Remedy ARS, entrez la chaîne appropriée pour l'authentification. Si aucun système d'authentification n'est implémenté, laissez ce champ vide.</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rPr>
                <w:rStyle w:val="UI"/>
              </w:rPr>
              <w:t>Nom d'hôte</w:t>
            </w:r>
            <w:r>
              <w:t> : nom du serveur de l'ordinateur sur lequel BMC Remedy ARS est installé.</w:t>
            </w:r>
          </w:p>
          <w:p w:rsidR="00713E3B" w:rsidRDefault="00713E3B">
            <w:pPr>
              <w:pStyle w:val="AlertLabelinList1"/>
              <w:framePr w:wrap="notBeside"/>
            </w:pPr>
            <w:r>
              <w:rPr>
                <w:noProof/>
              </w:rPr>
              <w:drawing>
                <wp:inline distT="0" distB="0" distL="0" distR="0">
                  <wp:extent cx="228600" cy="152400"/>
                  <wp:effectExtent l="1905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inList2"/>
            </w:pPr>
            <w:r>
              <w:t>Le nom d'utilisateur et le mot de passe doivent tous deux contenir des caractères ASCII standard compris entre 32 et 127.</w:t>
            </w:r>
          </w:p>
          <w:p w:rsidR="00713E3B" w:rsidRDefault="00713E3B">
            <w:pPr>
              <w:pStyle w:val="TextinList1"/>
            </w:pPr>
            <w:r>
              <w:t xml:space="preserve">Cliquez sur </w:t>
            </w:r>
            <w:r>
              <w:rPr>
                <w:rStyle w:val="UI"/>
              </w:rPr>
              <w:t>Configurer</w:t>
            </w:r>
            <w:r>
              <w:t xml:space="preserve"> pour continuer.</w:t>
            </w:r>
          </w:p>
          <w:p w:rsidR="00713E3B" w:rsidRDefault="00713E3B" w:rsidP="00713E3B">
            <w:pPr>
              <w:pStyle w:val="NumberedList1"/>
              <w:numPr>
                <w:ilvl w:val="0"/>
                <w:numId w:val="0"/>
              </w:numPr>
              <w:tabs>
                <w:tab w:val="left" w:pos="360"/>
              </w:tabs>
              <w:ind w:left="360" w:hanging="360"/>
            </w:pPr>
            <w:r>
              <w:t>3.</w:t>
            </w:r>
            <w:r>
              <w:tab/>
              <w:t xml:space="preserve">La page </w:t>
            </w:r>
            <w:r>
              <w:rPr>
                <w:rStyle w:val="UI"/>
              </w:rPr>
              <w:t>Récupération et installation du certificat de connecteur</w:t>
            </w:r>
            <w:r>
              <w:t xml:space="preserve"> s'affiche si la configuration du Service Connecteur est effectuée. </w:t>
            </w:r>
          </w:p>
          <w:p w:rsidR="00713E3B" w:rsidRDefault="00713E3B">
            <w:pPr>
              <w:pStyle w:val="TextinList1"/>
            </w:pPr>
            <w:r>
              <w:t xml:space="preserve">Le connecteur nécessite l'utilisation de certificats pour valider l'authenticité du serveur sur lequel le fournisseur Interop Provider est exécuté. Le connecteur ne fonctionne pas jusqu'à ce que le certificat soit transféré et correctement importé à partir du serveur sur lequel le fournisseur Interop Provider est exécuté vers le serveur sur lequel le connecteur est exécuté. Un certificat auto-signé est généré pendant l'installation du fournisseur Interop Provider et stocké dans le répertoire d'installation. L'Assistant </w:t>
            </w:r>
            <w:r>
              <w:rPr>
                <w:rStyle w:val="UI"/>
              </w:rPr>
              <w:t>Récupération et installation du certificat de connecteur</w:t>
            </w:r>
            <w:r>
              <w:t xml:space="preserve"> récupère le certificat et l'installe </w:t>
            </w:r>
            <w:r>
              <w:lastRenderedPageBreak/>
              <w:t>automatiquement sur le serveur sur lequel le connecteur est exécuté. L'installation du certificat du connecteur lors de la phase d'installation est facultative. Cependant, le certificat du connecteur doit être installé sur le serveur sur lequel le connecteur est exécuté avant le démarrage du Service Connecteur. Si vous n'installez pas le certificat du fournisseur Interop Provider, le connecteur ne peut pas communiquer avec le serveur sur lequel le fournisseur Interop Provider est exécuté.</w:t>
            </w:r>
          </w:p>
          <w:p w:rsidR="00713E3B" w:rsidRDefault="00713E3B">
            <w:pPr>
              <w:pStyle w:val="AlertLabelinList1"/>
              <w:framePr w:wrap="notBeside"/>
            </w:pPr>
            <w:r>
              <w:rPr>
                <w:noProof/>
              </w:rPr>
              <w:drawing>
                <wp:inline distT="0" distB="0" distL="0" distR="0">
                  <wp:extent cx="228600" cy="152400"/>
                  <wp:effectExtent l="1905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Remarque </w:t>
            </w:r>
          </w:p>
          <w:p w:rsidR="00713E3B" w:rsidRDefault="00713E3B">
            <w:pPr>
              <w:pStyle w:val="AlertTextinList2"/>
            </w:pPr>
            <w:r>
              <w:t>Le processus d'installation automatique n'est pas sécurisé. Vérifiez que l'empreinte numérique du certificat renvoyée par l'Assistant est authentique si vous optez pour le processus d'importation automatique.</w:t>
            </w:r>
          </w:p>
          <w:p w:rsidR="00713E3B" w:rsidRDefault="00713E3B">
            <w:pPr>
              <w:pStyle w:val="AlertLabelinList1"/>
              <w:framePr w:wrap="notBeside"/>
            </w:pPr>
            <w:r>
              <w:rPr>
                <w:noProof/>
              </w:rPr>
              <w:drawing>
                <wp:inline distT="0" distB="0" distL="0" distR="0">
                  <wp:extent cx="228600" cy="152400"/>
                  <wp:effectExtent l="1905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Remarque </w:t>
            </w:r>
          </w:p>
          <w:p w:rsidR="00713E3B" w:rsidRDefault="00713E3B">
            <w:pPr>
              <w:pStyle w:val="AlertTextinList2"/>
            </w:pPr>
            <w:r>
              <w:t xml:space="preserve">Le moyen le plus sûr de transférer le certificat du fournisseur Interop Provider est de recourir manuellement à un support physique. Voir </w:t>
            </w:r>
            <w:r>
              <w:rPr>
                <w:rStyle w:val="UI"/>
              </w:rPr>
              <w:t>Installation d'un certificat de connecteur à l'aide d'une ligne de commande</w:t>
            </w:r>
            <w:r>
              <w:t>.</w:t>
            </w:r>
          </w:p>
          <w:p w:rsidR="00713E3B" w:rsidRDefault="00713E3B" w:rsidP="00713E3B">
            <w:pPr>
              <w:pStyle w:val="NumberedList1"/>
              <w:numPr>
                <w:ilvl w:val="0"/>
                <w:numId w:val="0"/>
              </w:numPr>
              <w:tabs>
                <w:tab w:val="left" w:pos="360"/>
              </w:tabs>
              <w:ind w:left="360" w:hanging="360"/>
            </w:pPr>
            <w:r>
              <w:t>4.</w:t>
            </w:r>
            <w:r>
              <w:tab/>
              <w:t xml:space="preserve">L'installation automatique est sélectionnée par défaut. Cliquez sur </w:t>
            </w:r>
            <w:r>
              <w:rPr>
                <w:rStyle w:val="UI"/>
              </w:rPr>
              <w:t>Suivant</w:t>
            </w:r>
            <w:r>
              <w:t xml:space="preserve"> pour continuer.</w:t>
            </w:r>
          </w:p>
          <w:p w:rsidR="00713E3B" w:rsidRDefault="00713E3B" w:rsidP="00713E3B">
            <w:pPr>
              <w:pStyle w:val="NumberedList1"/>
              <w:numPr>
                <w:ilvl w:val="0"/>
                <w:numId w:val="0"/>
              </w:numPr>
              <w:tabs>
                <w:tab w:val="left" w:pos="360"/>
              </w:tabs>
              <w:ind w:left="360" w:hanging="360"/>
            </w:pPr>
            <w:r>
              <w:t>5.</w:t>
            </w:r>
            <w:r>
              <w:tab/>
              <w:t xml:space="preserve">Une fois le certificat du connecteur installé, cliquez sur </w:t>
            </w:r>
            <w:r>
              <w:rPr>
                <w:rStyle w:val="UI"/>
              </w:rPr>
              <w:t>OK</w:t>
            </w:r>
            <w:r>
              <w:t xml:space="preserve"> pour continuer.</w:t>
            </w:r>
          </w:p>
          <w:p w:rsidR="00713E3B" w:rsidRDefault="00713E3B">
            <w:pPr>
              <w:pStyle w:val="AlertLabelinList1"/>
              <w:framePr w:wrap="notBeside"/>
            </w:pPr>
            <w:r>
              <w:rPr>
                <w:noProof/>
              </w:rPr>
              <w:drawing>
                <wp:inline distT="0" distB="0" distL="0" distR="0">
                  <wp:extent cx="228600" cy="152400"/>
                  <wp:effectExtent l="1905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Remarque </w:t>
            </w:r>
          </w:p>
          <w:p w:rsidR="00713E3B" w:rsidRDefault="00713E3B">
            <w:pPr>
              <w:pStyle w:val="AlertTextinList2"/>
            </w:pPr>
            <w:r>
              <w:t xml:space="preserve">Le certificat du fournisseur Interop Provider est valide pour une période de trois ans à partir de la date d'installation du fournisseur Interop Provider. Pour remplacer un certificat arrivé à expiration, vous devez désinstaller le fournisseur Interop Provider, supprimer le certificat sur l'ordinateur Interop Provider, réinstaller le service Interop Provider, puis installer manuellement le nouveau certificat sur le connecteur. Pour plus d'informations sur l'installation du nouveau certificat, voir </w:t>
            </w:r>
            <w:r>
              <w:rPr>
                <w:rStyle w:val="UI"/>
              </w:rPr>
              <w:t>Installation d'un certificat de connecteur à l'aide d'une ligne de commande</w:t>
            </w:r>
            <w:r>
              <w:t xml:space="preserve">. </w:t>
            </w:r>
          </w:p>
          <w:p w:rsidR="00713E3B" w:rsidRDefault="00713E3B" w:rsidP="00713E3B">
            <w:pPr>
              <w:pStyle w:val="NumberedList1"/>
              <w:numPr>
                <w:ilvl w:val="0"/>
                <w:numId w:val="0"/>
              </w:numPr>
              <w:tabs>
                <w:tab w:val="left" w:pos="360"/>
              </w:tabs>
              <w:ind w:left="360" w:hanging="360"/>
            </w:pPr>
            <w:r>
              <w:t>6.</w:t>
            </w:r>
            <w:r>
              <w:tab/>
              <w:t xml:space="preserve">Sur la page </w:t>
            </w:r>
            <w:r>
              <w:rPr>
                <w:rStyle w:val="UI"/>
              </w:rPr>
              <w:t>Terminé</w:t>
            </w:r>
            <w:r>
              <w:t xml:space="preserve">, cliquez sur </w:t>
            </w:r>
            <w:r>
              <w:rPr>
                <w:rStyle w:val="UI"/>
              </w:rPr>
              <w:t>Terminer</w:t>
            </w:r>
            <w:r>
              <w:t xml:space="preserve"> pour quitter l'Assistant Installation.</w:t>
            </w:r>
          </w:p>
        </w:tc>
      </w:tr>
    </w:tbl>
    <w:p w:rsidR="00713E3B" w:rsidRDefault="00713E3B">
      <w:pPr>
        <w:pStyle w:val="ProcedureTitle"/>
        <w:framePr w:wrap="notBeside"/>
      </w:pPr>
      <w:r>
        <w:rPr>
          <w:noProof/>
        </w:rPr>
        <w:lastRenderedPageBreak/>
        <w:drawing>
          <wp:inline distT="0" distB="0" distL="0" distR="0">
            <wp:extent cx="152400" cy="152400"/>
            <wp:effectExtent l="1905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désinstaller le connecteur</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 xml:space="preserve">Si des connecteurs Operations Manager 2007 R2 ont été installés sur un ordinateur, connectez-vous en tant qu'administrateur pour désinstaller le connecteur. Utilisez la fonction </w:t>
            </w:r>
            <w:r>
              <w:rPr>
                <w:rStyle w:val="UI"/>
              </w:rPr>
              <w:t>Ajout ou suppression de programmes</w:t>
            </w:r>
            <w:r>
              <w:t xml:space="preserve"> de Windows, ou utilisez les fichiers d'installation du connecteur, </w:t>
            </w:r>
            <w:r>
              <w:rPr>
                <w:rStyle w:val="System"/>
              </w:rPr>
              <w:t>SciConnectorSetup_x86.msi</w:t>
            </w:r>
            <w:r>
              <w:t xml:space="preserve"> ou </w:t>
            </w:r>
            <w:r>
              <w:rPr>
                <w:rStyle w:val="System"/>
              </w:rPr>
              <w:t>SciConnectorSetup_x64.msi</w:t>
            </w:r>
            <w:r>
              <w:t>, pour démarrer l'Assistant Installation des connecteurs Operations Manager 2007 R2.</w:t>
            </w:r>
          </w:p>
          <w:p w:rsidR="00713E3B" w:rsidRDefault="00713E3B" w:rsidP="00713E3B">
            <w:pPr>
              <w:pStyle w:val="NumberedList1"/>
              <w:numPr>
                <w:ilvl w:val="0"/>
                <w:numId w:val="0"/>
              </w:numPr>
              <w:tabs>
                <w:tab w:val="left" w:pos="360"/>
              </w:tabs>
              <w:ind w:left="360" w:hanging="360"/>
            </w:pPr>
            <w:r>
              <w:t>2.</w:t>
            </w:r>
            <w:r>
              <w:tab/>
              <w:t xml:space="preserve">Lorsqu'un ou plusieurs connecteurs sont installés, l'Assistant Installation affiche la page </w:t>
            </w:r>
            <w:r>
              <w:rPr>
                <w:rStyle w:val="UI"/>
              </w:rPr>
              <w:t>Modification, réparation ou suppression de l'installation</w:t>
            </w:r>
            <w:r>
              <w:t>.</w:t>
            </w:r>
          </w:p>
          <w:p w:rsidR="00713E3B" w:rsidRDefault="00713E3B">
            <w:pPr>
              <w:pStyle w:val="TextinList1"/>
            </w:pPr>
            <w:r>
              <w:t xml:space="preserve">Cliquez sur </w:t>
            </w:r>
            <w:r>
              <w:rPr>
                <w:rStyle w:val="UI"/>
              </w:rPr>
              <w:t>Supprimer</w:t>
            </w:r>
            <w:r>
              <w:t xml:space="preserve"> pour démarrer la suppression de tous les connecteurs installés.</w:t>
            </w:r>
          </w:p>
          <w:p w:rsidR="00713E3B" w:rsidRDefault="00713E3B">
            <w:pPr>
              <w:pStyle w:val="TextinList1"/>
            </w:pPr>
            <w:r>
              <w:lastRenderedPageBreak/>
              <w:t xml:space="preserve">Cliquez sur </w:t>
            </w:r>
            <w:r>
              <w:rPr>
                <w:rStyle w:val="UI"/>
              </w:rPr>
              <w:t>Modifier</w:t>
            </w:r>
            <w:r>
              <w:t xml:space="preserve"> pour supprimer des composants ou des connecteurs spécifiques.</w:t>
            </w:r>
          </w:p>
        </w:tc>
      </w:tr>
    </w:tbl>
    <w:p w:rsidR="00713E3B" w:rsidRDefault="00713E3B">
      <w:pPr>
        <w:pStyle w:val="DSTOC4-0"/>
      </w:pPr>
      <w:r>
        <w:lastRenderedPageBreak/>
        <w:t>Installation sans assistance d'un connecteur à l'aide d'une ligne de commande</w:t>
      </w:r>
    </w:p>
    <w:p w:rsidR="00713E3B" w:rsidRDefault="00713E3B">
      <w:r>
        <w:t xml:space="preserve">Utilisez les propriétés de la ligne de commande pour exécuter le fichier .msi de configuration du connecteur avec Microsoft Windows Installer. Les installations scriptées et non contrôlées sont activées. </w:t>
      </w:r>
    </w:p>
    <w:p w:rsidR="00713E3B" w:rsidRDefault="00713E3B">
      <w:pPr>
        <w:pStyle w:val="AlertLabel"/>
        <w:framePr w:wrap="notBeside"/>
      </w:pPr>
      <w:r>
        <w:rPr>
          <w:noProof/>
        </w:rPr>
        <w:drawing>
          <wp:inline distT="0" distB="0" distL="0" distR="0">
            <wp:extent cx="228600" cy="152400"/>
            <wp:effectExtent l="1905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
      </w:pPr>
      <w:r>
        <w:t xml:space="preserve">Les propriétés publiques de Microsoft Windows Installer doivent être en majuscules, sous la forme </w:t>
      </w:r>
      <w:r>
        <w:rPr>
          <w:rStyle w:val="Placeholder"/>
        </w:rPr>
        <w:t>PROPERTY=value</w:t>
      </w:r>
      <w:r>
        <w:t xml:space="preserve">. Pour plus d'informations sur Windows Installer, voir </w:t>
      </w:r>
      <w:hyperlink r:id="rId30" w:history="1">
        <w:r>
          <w:rPr>
            <w:rStyle w:val="Hyperlink"/>
          </w:rPr>
          <w:t>http://go.microsoft.com/fwlink/?LinkId=137320 (peut être en anglais).</w:t>
        </w:r>
      </w:hyperlink>
      <w:r>
        <w:t>.</w:t>
      </w:r>
    </w:p>
    <w:p w:rsidR="00713E3B" w:rsidRDefault="00713E3B">
      <w:r>
        <w:t>Lorsque vous effectuez une installation sans assistance sur un serveur Windows Server 2008, vous devez tout d'abord annoncer l'application à tous les comptes d'utilisateur à partir d'une invite de commande non élevée. Le code exemple suivant indique la syntaxe utilisée pour annoncer l'application sur un serveur Windows Server 2008.</w:t>
      </w:r>
    </w:p>
    <w:p w:rsidR="00713E3B" w:rsidRDefault="00713E3B">
      <w:pPr>
        <w:pStyle w:val="Code"/>
      </w:pPr>
      <w:r>
        <w:t xml:space="preserve">msiexec /jm </w:t>
      </w:r>
      <w:r>
        <w:rPr>
          <w:rStyle w:val="Placeholder"/>
        </w:rPr>
        <w:t>&lt;.msi-nom_fichier&gt;</w:t>
      </w:r>
    </w:p>
    <w:p w:rsidR="00713E3B" w:rsidRDefault="00713E3B">
      <w:pPr>
        <w:pStyle w:val="DefinedTerm"/>
      </w:pPr>
      <w:r>
        <w:t>&lt;nomfichier-.msi&gt;</w:t>
      </w:r>
    </w:p>
    <w:tbl>
      <w:tblPr>
        <w:tblStyle w:val="DefinitionTable"/>
        <w:tblW w:w="0" w:type="auto"/>
        <w:tblLook w:val="01E0"/>
      </w:tblPr>
      <w:tblGrid>
        <w:gridCol w:w="8453"/>
      </w:tblGrid>
      <w:tr w:rsidR="00713E3B">
        <w:tc>
          <w:tcPr>
            <w:tcW w:w="8856" w:type="dxa"/>
          </w:tcPr>
          <w:p w:rsidR="00713E3B" w:rsidRDefault="00713E3B">
            <w:r>
              <w:rPr>
                <w:rStyle w:val="CodeEmbedded"/>
              </w:rPr>
              <w:t>SciConnectorSetup_x86.msi</w:t>
            </w:r>
            <w:r>
              <w:t xml:space="preserve"> ou </w:t>
            </w:r>
            <w:r>
              <w:rPr>
                <w:rStyle w:val="CodeEmbedded"/>
              </w:rPr>
              <w:t>SciConnectorSetup_x64.msi</w:t>
            </w:r>
          </w:p>
          <w:p w:rsidR="00713E3B" w:rsidRDefault="00713E3B"/>
        </w:tc>
      </w:tr>
    </w:tbl>
    <w:p w:rsidR="00713E3B" w:rsidRDefault="00713E3B">
      <w:r>
        <w:t>L'exemple de code suivant correspond à la syntaxe de commande d'installation sans assistance.</w:t>
      </w:r>
    </w:p>
    <w:p w:rsidR="00713E3B" w:rsidRDefault="00713E3B">
      <w:pPr>
        <w:pStyle w:val="Code"/>
      </w:pPr>
      <w:r>
        <w:t xml:space="preserve">msiexec /i </w:t>
      </w:r>
      <w:r>
        <w:rPr>
          <w:rStyle w:val="Placeholder"/>
        </w:rPr>
        <w:t>&lt;nomfichier-.msi&gt;</w:t>
      </w:r>
      <w:r>
        <w:t xml:space="preserve"> /qn /l*v connectorinstall.log </w:t>
      </w:r>
      <w:r>
        <w:rPr>
          <w:rStyle w:val="Placeholder"/>
        </w:rPr>
        <w:t>&lt;PROPRIÉTÉS-REQUISES&gt;&lt;PROPRIÉTÉS-REMEDY&gt;&lt;PROPRIÉTÉS-OPTIONNELLES&gt;</w:t>
      </w:r>
    </w:p>
    <w:p w:rsidR="00713E3B" w:rsidRDefault="00713E3B">
      <w:pPr>
        <w:pStyle w:val="DefinedTerm"/>
      </w:pPr>
      <w:r>
        <w:t>&lt;nomfichier-.msi&gt;</w:t>
      </w:r>
    </w:p>
    <w:tbl>
      <w:tblPr>
        <w:tblStyle w:val="DefinitionTable"/>
        <w:tblW w:w="0" w:type="auto"/>
        <w:tblLook w:val="01E0"/>
      </w:tblPr>
      <w:tblGrid>
        <w:gridCol w:w="8453"/>
      </w:tblGrid>
      <w:tr w:rsidR="00713E3B">
        <w:tc>
          <w:tcPr>
            <w:tcW w:w="8856" w:type="dxa"/>
          </w:tcPr>
          <w:p w:rsidR="00713E3B" w:rsidRDefault="00713E3B">
            <w:r>
              <w:rPr>
                <w:rStyle w:val="CodeEmbedded"/>
              </w:rPr>
              <w:t>SciConnectorSetup_x86.msi</w:t>
            </w:r>
            <w:r>
              <w:t xml:space="preserve"> ou </w:t>
            </w:r>
            <w:r>
              <w:rPr>
                <w:rStyle w:val="CodeEmbedded"/>
              </w:rPr>
              <w:t>SciConnectorSetup_x64.msi</w:t>
            </w:r>
          </w:p>
          <w:p w:rsidR="00713E3B" w:rsidRDefault="00713E3B"/>
        </w:tc>
      </w:tr>
    </w:tbl>
    <w:p w:rsidR="00713E3B" w:rsidRDefault="00713E3B">
      <w:pPr>
        <w:pStyle w:val="DefinedTerm"/>
      </w:pPr>
      <w:r>
        <w:t>&lt;PROPRIÉTÉS-REQUISES&gt;</w:t>
      </w:r>
    </w:p>
    <w:tbl>
      <w:tblPr>
        <w:tblStyle w:val="DefinitionTable"/>
        <w:tblW w:w="0" w:type="auto"/>
        <w:tblLook w:val="01E0"/>
      </w:tblPr>
      <w:tblGrid>
        <w:gridCol w:w="8453"/>
      </w:tblGrid>
      <w:tr w:rsidR="00713E3B">
        <w:tc>
          <w:tcPr>
            <w:tcW w:w="8856" w:type="dxa"/>
          </w:tcPr>
          <w:p w:rsidR="00713E3B" w:rsidRDefault="00713E3B">
            <w:pPr>
              <w:pStyle w:val="List"/>
            </w:pPr>
            <w:r>
              <w:rPr>
                <w:rStyle w:val="CodeEmbedded"/>
              </w:rPr>
              <w:t>SERVICE_USER=</w:t>
            </w:r>
            <w:r>
              <w:t>"</w:t>
            </w:r>
            <w:r>
              <w:rPr>
                <w:rStyle w:val="Placeholder"/>
              </w:rPr>
              <w:t>&lt;nom-utilisateur&gt;</w:t>
            </w:r>
            <w:r>
              <w:t>" : compte utilisé pour définir le Service Connecteur.</w:t>
            </w:r>
          </w:p>
          <w:p w:rsidR="00713E3B" w:rsidRDefault="00713E3B">
            <w:pPr>
              <w:pStyle w:val="List"/>
            </w:pPr>
            <w:r>
              <w:rPr>
                <w:rStyle w:val="CodeEmbedded"/>
              </w:rPr>
              <w:t>SERVICE_DOMAIN=</w:t>
            </w:r>
            <w:r>
              <w:t>"</w:t>
            </w:r>
            <w:r>
              <w:rPr>
                <w:rStyle w:val="Placeholder"/>
              </w:rPr>
              <w:t>&lt;domaine&gt;</w:t>
            </w:r>
            <w:r>
              <w:t>" : domaine de l'ordinateur sur lequel vous installez le Service Connecteur.</w:t>
            </w:r>
          </w:p>
          <w:p w:rsidR="00713E3B" w:rsidRDefault="00713E3B">
            <w:pPr>
              <w:pStyle w:val="List"/>
            </w:pPr>
            <w:r>
              <w:rPr>
                <w:rStyle w:val="CodeEmbedded"/>
              </w:rPr>
              <w:t>SERVICE_PASSWORD=</w:t>
            </w:r>
            <w:r>
              <w:t>"</w:t>
            </w:r>
            <w:r>
              <w:rPr>
                <w:rStyle w:val="Placeholder"/>
              </w:rPr>
              <w:t>&lt;motdepasse&gt;</w:t>
            </w:r>
            <w:r>
              <w:t>" : mot de passe du compte utilisé pour définir le Service Connecteur.</w:t>
            </w:r>
          </w:p>
          <w:p w:rsidR="00713E3B" w:rsidRDefault="00713E3B">
            <w:pPr>
              <w:pStyle w:val="List"/>
            </w:pPr>
            <w:r>
              <w:rPr>
                <w:rStyle w:val="CodeEmbedded"/>
              </w:rPr>
              <w:t>SQLSERVER=</w:t>
            </w:r>
            <w:r>
              <w:t>”</w:t>
            </w:r>
            <w:r>
              <w:rPr>
                <w:rStyle w:val="Placeholder"/>
              </w:rPr>
              <w:t>&lt;nom-SQL-Server&gt;</w:t>
            </w:r>
            <w:r>
              <w:t>” : nom de l'instance SQL Server qui contiendra la base de données du connecteur.</w:t>
            </w:r>
          </w:p>
          <w:p w:rsidR="00713E3B" w:rsidRDefault="00713E3B">
            <w:pPr>
              <w:pStyle w:val="List"/>
            </w:pPr>
            <w:r>
              <w:rPr>
                <w:rStyle w:val="CodeEmbedded"/>
              </w:rPr>
              <w:t>OPSMGRSERVER=</w:t>
            </w:r>
            <w:r>
              <w:t>”</w:t>
            </w:r>
            <w:r>
              <w:rPr>
                <w:rStyle w:val="Placeholder"/>
              </w:rPr>
              <w:t>&lt;nom-serveur-OpsMgr&gt;</w:t>
            </w:r>
            <w:r>
              <w:t>” : nom du serveur d'administration racine (RMS) Operations Manager 2007 R2.</w:t>
            </w:r>
          </w:p>
          <w:p w:rsidR="00713E3B" w:rsidRDefault="00713E3B">
            <w:pPr>
              <w:pStyle w:val="List"/>
            </w:pPr>
            <w:r>
              <w:rPr>
                <w:rStyle w:val="CodeEmbedded"/>
              </w:rPr>
              <w:t>PROVIDERSERVER=</w:t>
            </w:r>
            <w:r>
              <w:t>”</w:t>
            </w:r>
            <w:r>
              <w:rPr>
                <w:rStyle w:val="Placeholder"/>
              </w:rPr>
              <w:t>&lt;nom-serveur-fournisseur&gt;</w:t>
            </w:r>
            <w:r>
              <w:t>” : nom du serveur de fournisseur distant.</w:t>
            </w:r>
          </w:p>
          <w:p w:rsidR="00713E3B" w:rsidRDefault="00713E3B">
            <w:pPr>
              <w:pStyle w:val="List"/>
            </w:pPr>
            <w:r>
              <w:rPr>
                <w:rStyle w:val="CodeEmbedded"/>
              </w:rPr>
              <w:t>WSMANUSERNAME=</w:t>
            </w:r>
            <w:r>
              <w:t>”</w:t>
            </w:r>
            <w:r>
              <w:rPr>
                <w:rStyle w:val="Placeholder"/>
              </w:rPr>
              <w:t>&lt;nom-utilisateur-WS-Man&gt;</w:t>
            </w:r>
            <w:r>
              <w:t xml:space="preserve">” : compte du système distant à utiliser </w:t>
            </w:r>
            <w:r>
              <w:lastRenderedPageBreak/>
              <w:t>pour les communications.</w:t>
            </w:r>
          </w:p>
          <w:p w:rsidR="00713E3B" w:rsidRDefault="00713E3B">
            <w:pPr>
              <w:pStyle w:val="List"/>
            </w:pPr>
            <w:r>
              <w:rPr>
                <w:rStyle w:val="CodeEmbedded"/>
              </w:rPr>
              <w:t>WSMANUSERPASSWORD=</w:t>
            </w:r>
            <w:r>
              <w:t>”</w:t>
            </w:r>
            <w:r>
              <w:rPr>
                <w:rStyle w:val="Placeholder"/>
              </w:rPr>
              <w:t>&lt;motdepasse-WS-Man&gt;</w:t>
            </w:r>
            <w:r>
              <w:t>” : mot de passe du compte de communication du système distant.</w:t>
            </w:r>
          </w:p>
          <w:p w:rsidR="00713E3B" w:rsidRDefault="00713E3B">
            <w:pPr>
              <w:pStyle w:val="List"/>
            </w:pPr>
            <w:r>
              <w:rPr>
                <w:rStyle w:val="CodeEmbedded"/>
              </w:rPr>
              <w:t>ADDLOCAL=</w:t>
            </w:r>
            <w:r>
              <w:t>”</w:t>
            </w:r>
            <w:r>
              <w:rPr>
                <w:rStyle w:val="Placeholder"/>
              </w:rPr>
              <w:t>&lt;Connecteur&gt;,&lt;ServiceConnecteur&gt;,&lt;IUConnecteur&gt;</w:t>
            </w:r>
            <w:r>
              <w:t>” : l'un des ensembles de quatre propriétés suivants identifie le connecteur à installer.</w:t>
            </w:r>
          </w:p>
          <w:p w:rsidR="00713E3B" w:rsidRDefault="00713E3B">
            <w:pPr>
              <w:pStyle w:val="CodeinList2"/>
            </w:pPr>
            <w:r>
              <w:t>OVO,ServiceOVO,IUOVO</w:t>
            </w:r>
          </w:p>
          <w:p w:rsidR="00713E3B" w:rsidRDefault="00713E3B">
            <w:pPr>
              <w:pStyle w:val="CodeinList2"/>
            </w:pPr>
            <w:r>
              <w:t>TEC,ServiceTEC,IUTEC</w:t>
            </w:r>
          </w:p>
          <w:p w:rsidR="00713E3B" w:rsidRDefault="00713E3B">
            <w:pPr>
              <w:pStyle w:val="CodeinList2"/>
            </w:pPr>
            <w:r>
              <w:t>Universal,ServiceUniversal,IUUniversal</w:t>
            </w:r>
          </w:p>
          <w:p w:rsidR="00713E3B" w:rsidRDefault="00713E3B">
            <w:pPr>
              <w:pStyle w:val="CodeinList2"/>
            </w:pPr>
            <w:r>
              <w:t>Remedy,ServiceRemedy,IURemedy</w:t>
            </w:r>
          </w:p>
          <w:p w:rsidR="00713E3B" w:rsidRDefault="00713E3B"/>
        </w:tc>
      </w:tr>
    </w:tbl>
    <w:p w:rsidR="00713E3B" w:rsidRDefault="00713E3B">
      <w:pPr>
        <w:pStyle w:val="DefinedTerm"/>
      </w:pPr>
      <w:r>
        <w:lastRenderedPageBreak/>
        <w:t>&lt;PROPRIÉTÉS-REMEDY&gt;</w:t>
      </w:r>
    </w:p>
    <w:tbl>
      <w:tblPr>
        <w:tblStyle w:val="DefinitionTable"/>
        <w:tblW w:w="0" w:type="auto"/>
        <w:tblLook w:val="01E0"/>
      </w:tblPr>
      <w:tblGrid>
        <w:gridCol w:w="8453"/>
      </w:tblGrid>
      <w:tr w:rsidR="00713E3B">
        <w:tc>
          <w:tcPr>
            <w:tcW w:w="8856" w:type="dxa"/>
          </w:tcPr>
          <w:p w:rsidR="00713E3B" w:rsidRDefault="00713E3B">
            <w:pPr>
              <w:pStyle w:val="List"/>
            </w:pPr>
            <w:r>
              <w:rPr>
                <w:rStyle w:val="CodeEmbedded"/>
              </w:rPr>
              <w:t>REMEDYVERSION=</w:t>
            </w:r>
            <w:r>
              <w:t>"</w:t>
            </w:r>
            <w:r>
              <w:rPr>
                <w:rStyle w:val="Placeholder"/>
              </w:rPr>
              <w:t>&lt;version-serveur-Remedy&gt;</w:t>
            </w:r>
            <w:r>
              <w:t>" : type énuméré spécifiant la version de serveur Remedy ARS utilisée. Les valeurs acceptées sont V63 ou V71.</w:t>
            </w:r>
          </w:p>
          <w:p w:rsidR="00713E3B" w:rsidRDefault="00713E3B">
            <w:pPr>
              <w:pStyle w:val="List"/>
            </w:pPr>
            <w:r>
              <w:rPr>
                <w:rStyle w:val="CodeEmbedded"/>
              </w:rPr>
              <w:t>REMEDYUSERNAME=</w:t>
            </w:r>
            <w:r>
              <w:t>"</w:t>
            </w:r>
            <w:r>
              <w:rPr>
                <w:rStyle w:val="Placeholder"/>
              </w:rPr>
              <w:t>&lt;nom-utilisateur-Remedy&gt;</w:t>
            </w:r>
            <w:r>
              <w:t>" : compte de communication du système distant Remedy ARS tel que spécifié dans la console Operations Manager 2007 R2.</w:t>
            </w:r>
          </w:p>
          <w:p w:rsidR="00713E3B" w:rsidRDefault="00713E3B">
            <w:pPr>
              <w:pStyle w:val="List"/>
            </w:pPr>
            <w:r>
              <w:rPr>
                <w:rStyle w:val="CodeEmbedded"/>
              </w:rPr>
              <w:t>REMEDYPASSWORD=</w:t>
            </w:r>
            <w:r>
              <w:t>"</w:t>
            </w:r>
            <w:r>
              <w:rPr>
                <w:rStyle w:val="Placeholder"/>
              </w:rPr>
              <w:t>&lt;motdepasse-Remedy&gt;</w:t>
            </w:r>
            <w:r>
              <w:t>" : mot de passe du compte de communication du système distant Remedy ARS.</w:t>
            </w:r>
          </w:p>
          <w:p w:rsidR="00713E3B" w:rsidRDefault="00713E3B">
            <w:pPr>
              <w:pStyle w:val="List"/>
            </w:pPr>
            <w:r>
              <w:rPr>
                <w:rStyle w:val="CodeEmbedded"/>
              </w:rPr>
              <w:t>REMEDYAUTH=</w:t>
            </w:r>
            <w:r>
              <w:t>”</w:t>
            </w:r>
            <w:r>
              <w:rPr>
                <w:rStyle w:val="Placeholder"/>
              </w:rPr>
              <w:t>&lt;chaîne&gt;</w:t>
            </w:r>
            <w:r>
              <w:t>” : si un système d'authentification par informations d'identification est activé sur le serveur Remedy ARS, entrez la chaîne d'authentification appropriée. Si aucun système d'authentification n'est implémenté, consultez l'administrateur système Remedy avant d'utiliser cette propriété.</w:t>
            </w:r>
          </w:p>
          <w:p w:rsidR="00713E3B" w:rsidRDefault="00713E3B">
            <w:pPr>
              <w:pStyle w:val="List"/>
            </w:pPr>
            <w:r>
              <w:rPr>
                <w:rStyle w:val="CodeEmbedded"/>
              </w:rPr>
              <w:t>REMEDYSERVER=</w:t>
            </w:r>
            <w:r>
              <w:t>"</w:t>
            </w:r>
            <w:r>
              <w:rPr>
                <w:rStyle w:val="Placeholder"/>
              </w:rPr>
              <w:t>&lt;nom-serveur-Remedy&gt;</w:t>
            </w:r>
            <w:r>
              <w:t xml:space="preserve">" : nom du serveur de l'ordinateur sur lequel Remedy ARS est installé. </w:t>
            </w:r>
          </w:p>
          <w:p w:rsidR="00713E3B" w:rsidRDefault="00713E3B"/>
        </w:tc>
      </w:tr>
    </w:tbl>
    <w:p w:rsidR="00713E3B" w:rsidRDefault="00713E3B">
      <w:pPr>
        <w:pStyle w:val="DefinedTerm"/>
      </w:pPr>
      <w:r>
        <w:t>&lt;PROPRIÉTÉS-OPTIONNELLES&gt;</w:t>
      </w:r>
    </w:p>
    <w:tbl>
      <w:tblPr>
        <w:tblStyle w:val="DefinitionTable"/>
        <w:tblW w:w="0" w:type="auto"/>
        <w:tblLook w:val="01E0"/>
      </w:tblPr>
      <w:tblGrid>
        <w:gridCol w:w="8453"/>
      </w:tblGrid>
      <w:tr w:rsidR="00713E3B">
        <w:tc>
          <w:tcPr>
            <w:tcW w:w="8856" w:type="dxa"/>
          </w:tcPr>
          <w:p w:rsidR="00713E3B" w:rsidRDefault="00713E3B">
            <w:pPr>
              <w:pStyle w:val="List"/>
            </w:pPr>
            <w:r>
              <w:rPr>
                <w:rStyle w:val="CodeEmbedded"/>
              </w:rPr>
              <w:t>SQLINSTANCE=</w:t>
            </w:r>
            <w:r>
              <w:t>”</w:t>
            </w:r>
            <w:r>
              <w:rPr>
                <w:rStyle w:val="Placeholder"/>
              </w:rPr>
              <w:t>&lt;instance-basededonnées&gt;</w:t>
            </w:r>
            <w:r>
              <w:t>” : nom de l'instance de la base de données à utiliser. L'instance par défaut est utilisée par défaut.</w:t>
            </w:r>
          </w:p>
          <w:p w:rsidR="00713E3B" w:rsidRDefault="00713E3B">
            <w:pPr>
              <w:pStyle w:val="List"/>
            </w:pPr>
            <w:r>
              <w:rPr>
                <w:rStyle w:val="CodeEmbedded"/>
              </w:rPr>
              <w:t>DBNAME=</w:t>
            </w:r>
            <w:r>
              <w:t>”</w:t>
            </w:r>
            <w:r>
              <w:rPr>
                <w:rStyle w:val="Placeholder"/>
              </w:rPr>
              <w:t>&lt;nom-basededonnées&gt;</w:t>
            </w:r>
            <w:r>
              <w:t>” : nom à utiliser pour la base de données du connecteur. S'il n'est pas spécifié, SCInterop est utilisé.</w:t>
            </w:r>
          </w:p>
          <w:p w:rsidR="00713E3B" w:rsidRDefault="00713E3B">
            <w:pPr>
              <w:pStyle w:val="List"/>
            </w:pPr>
            <w:r>
              <w:rPr>
                <w:rStyle w:val="CodeEmbedded"/>
              </w:rPr>
              <w:t>EMSPORT=</w:t>
            </w:r>
            <w:r>
              <w:t>”</w:t>
            </w:r>
            <w:r>
              <w:rPr>
                <w:rStyle w:val="Placeholder"/>
              </w:rPr>
              <w:t>&lt;valeur-port&gt;</w:t>
            </w:r>
            <w:r>
              <w:t>” : pour le connecteur TEC uniquement, définit le port d'écoute du serveur. La valeur par défaut est « 0 », qui indique que le mappeur de ports est utilisé sur les plates-formes UNIX. Un administrateur TEC peut fournir une valeur de port pour TEC sur un système d'exploitation Windows, il s'agit généralement de « 5529 ».</w:t>
            </w:r>
          </w:p>
          <w:p w:rsidR="00713E3B" w:rsidRDefault="00713E3B">
            <w:pPr>
              <w:pStyle w:val="List"/>
            </w:pPr>
            <w:r>
              <w:rPr>
                <w:rStyle w:val="CodeEmbedded"/>
              </w:rPr>
              <w:t>SERVICE_HA=”1”</w:t>
            </w:r>
            <w:r>
              <w:t> : cette propriété doit être définie lors de l'installation d'un connecteur haute disponibilité.</w:t>
            </w:r>
          </w:p>
          <w:p w:rsidR="00713E3B" w:rsidRDefault="00713E3B"/>
        </w:tc>
      </w:tr>
    </w:tbl>
    <w:p w:rsidR="00713E3B" w:rsidRDefault="00713E3B">
      <w:r>
        <w:lastRenderedPageBreak/>
        <w:t>Ci-dessous un exemple de commande d'installation sans assistance pour un serveur Remedy ARS sur un système Windows x86.</w:t>
      </w:r>
    </w:p>
    <w:p w:rsidR="00713E3B" w:rsidRDefault="00713E3B">
      <w:pPr>
        <w:pStyle w:val="Code"/>
      </w:pPr>
      <w:r>
        <w:t>msiexec /qn /i SciConnectorSetup_x86.msi /l*v connector.log ADDLOCAL="Remedy,ServiceRemedy,IURemedy" SERVICE_USER="nom-utilisateur" SERVICE_DOMAIN="domaine" SERVICE_PASSWORD="motdepasse" SQLSERVER="nom-serveur-SQL" OPSMGRSERVER="nom-serveur-OpsMgr" PROVIDERSERVER="nom-serveur-fournisseur" EMSPORT="valeur-port" WSMANUSERNAME="nom-utilisateur-WS-Man" WSMANUSERPASSWORD="motdepasse-WS-Man" REMEDYVERSION="version-Remedy" REMEDYUSERNAME="nom-utilisateur-Remedy" REMEDYPASSWORD="motdepasse-Remedy" REMEDYAUTH="chaîne" REMEDYSERVER="nom-serveur-Remedy"</w:t>
      </w:r>
    </w:p>
    <w:p w:rsidR="00713E3B" w:rsidRDefault="00713E3B">
      <w:r>
        <w:t>Si l'autorisation n'est pas configurée sur votre serveur Remedy ARS, consultez votre administrateur système Remedy avant d'utiliser le paramètre REMEDYAUTH.</w:t>
      </w:r>
    </w:p>
    <w:p w:rsidR="00713E3B" w:rsidRDefault="00713E3B">
      <w:r>
        <w:t>Ci-dessous un exemple de commande d'installation sans assistance pour un Universal Connector haute disponibilité sur un système Windows x86.</w:t>
      </w:r>
    </w:p>
    <w:p w:rsidR="00713E3B" w:rsidRDefault="00713E3B">
      <w:pPr>
        <w:pStyle w:val="Code"/>
      </w:pPr>
      <w:r>
        <w:t>msiexec /i SciConnectorSetup_x86.msi /qn /l*v connectorinstall.log SERVICE_USER="nom-utilisateur" SERVICE_DOMAIN="domaine" SERVICE_PASSWORD=”&lt;motdepasse&gt;” SQLSERVER=”&lt;nom-serveur-SQL&gt;” OPSMGRSERVER=”&lt;nom-serveur-OpsMgr&gt;” PROVIDERSERVER=”&lt;nom-serveur-fournisseur&gt;” WSMANUSERNAME=”&lt;nom-utilisateur-WS-Man&gt;” WSMANUSERPASSWORD=”&lt;motdepasse-WS-Man&gt;” ADDLOCAL=”Universal,ServiceUniversal,IUUniversal” SERVICE_HA=”1”</w:t>
      </w:r>
    </w:p>
    <w:p w:rsidR="00713E3B" w:rsidRDefault="00713E3B">
      <w:pPr>
        <w:pStyle w:val="DSTOC4-0"/>
      </w:pPr>
      <w:bookmarkStart w:id="12" w:name="z2"/>
      <w:bookmarkEnd w:id="12"/>
      <w:r>
        <w:t xml:space="preserve"> Installation d'un certificat à l'aide d'une ligne de commande</w:t>
      </w:r>
    </w:p>
    <w:p w:rsidR="00713E3B" w:rsidRDefault="00713E3B">
      <w:r>
        <w:t>Utilisez l'application de ligne de commande, Scicert.exe, pour installer le certificat du fournisseur Interop Provider sur le serveur du connecteur. L'installation du certificat du fournisseur Interop Provider permet une communication sécurisée entre le serveur sur lequel le fournisseur Interop Provider est exécuté et le serveur sur lequel le connecteur est exécuté. Le fichier, Scicert.exe, est stocké dans le répertoire d'installation d'Connecteur Operations Manager 2007 R2. L'exemple de code suivant correspond à la syntaxe de commande d'installation de certificat.</w:t>
      </w:r>
    </w:p>
    <w:p w:rsidR="00713E3B" w:rsidRDefault="00713E3B">
      <w:pPr>
        <w:pStyle w:val="Code"/>
      </w:pPr>
      <w:r>
        <w:t xml:space="preserve">scicert </w:t>
      </w:r>
      <w:r>
        <w:rPr>
          <w:rStyle w:val="Placeholder"/>
        </w:rPr>
        <w:t>&lt;host&gt; &lt;user&gt; &lt;password&gt; &lt;service name&gt; [silent][test]</w:t>
      </w:r>
    </w:p>
    <w:p w:rsidR="00713E3B" w:rsidRDefault="00713E3B">
      <w:pPr>
        <w:pStyle w:val="DefinedTerm"/>
      </w:pPr>
      <w:r>
        <w:t>&lt;PROPRIÉTÉS-REQUISES&gt;</w:t>
      </w:r>
    </w:p>
    <w:tbl>
      <w:tblPr>
        <w:tblStyle w:val="DefinitionTable"/>
        <w:tblW w:w="0" w:type="auto"/>
        <w:tblLook w:val="01E0"/>
      </w:tblPr>
      <w:tblGrid>
        <w:gridCol w:w="8453"/>
      </w:tblGrid>
      <w:tr w:rsidR="00713E3B">
        <w:tc>
          <w:tcPr>
            <w:tcW w:w="8856" w:type="dxa"/>
          </w:tcPr>
          <w:p w:rsidR="00713E3B" w:rsidRDefault="00713E3B">
            <w:pPr>
              <w:pStyle w:val="List"/>
            </w:pPr>
            <w:r>
              <w:rPr>
                <w:rStyle w:val="CodeEmbedded"/>
              </w:rPr>
              <w:t>&lt;host&gt;</w:t>
            </w:r>
            <w:r>
              <w:t xml:space="preserve"> – emplacement auquel le certificat du fournisseur Interop Provider est installé.</w:t>
            </w:r>
          </w:p>
          <w:p w:rsidR="00713E3B" w:rsidRDefault="00713E3B">
            <w:pPr>
              <w:pStyle w:val="List"/>
            </w:pPr>
            <w:r>
              <w:rPr>
                <w:rStyle w:val="CodeEmbedded"/>
              </w:rPr>
              <w:t>&lt;user&gt;</w:t>
            </w:r>
            <w:r>
              <w:t xml:space="preserve"> – compte utilisé pour la communication WS-Man.</w:t>
            </w:r>
          </w:p>
          <w:p w:rsidR="00713E3B" w:rsidRDefault="00713E3B">
            <w:pPr>
              <w:pStyle w:val="List"/>
            </w:pPr>
            <w:r>
              <w:rPr>
                <w:rStyle w:val="CodeEmbedded"/>
              </w:rPr>
              <w:t>&lt;password&gt;</w:t>
            </w:r>
            <w:r>
              <w:t xml:space="preserve"> – mot de passe du compte utilisé pour la communication WS-Man.</w:t>
            </w:r>
          </w:p>
          <w:p w:rsidR="00713E3B" w:rsidRDefault="00713E3B">
            <w:pPr>
              <w:pStyle w:val="List"/>
            </w:pPr>
            <w:r>
              <w:rPr>
                <w:rStyle w:val="CodeEmbedded"/>
              </w:rPr>
              <w:t>&lt;service name&gt;</w:t>
            </w:r>
            <w:r>
              <w:t xml:space="preserve"> – entrez le nom du service sous la forme « OpsMgr Universal Connector ».</w:t>
            </w:r>
          </w:p>
          <w:p w:rsidR="00713E3B" w:rsidRDefault="00713E3B"/>
        </w:tc>
      </w:tr>
    </w:tbl>
    <w:p w:rsidR="00713E3B" w:rsidRDefault="00713E3B">
      <w:pPr>
        <w:pStyle w:val="DefinedTerm"/>
      </w:pPr>
      <w:r>
        <w:t>&lt;PROPRIÉTÉS-OPTIONNELLES&gt;</w:t>
      </w:r>
    </w:p>
    <w:tbl>
      <w:tblPr>
        <w:tblStyle w:val="DefinitionTable"/>
        <w:tblW w:w="0" w:type="auto"/>
        <w:tblLook w:val="01E0"/>
      </w:tblPr>
      <w:tblGrid>
        <w:gridCol w:w="8453"/>
      </w:tblGrid>
      <w:tr w:rsidR="00713E3B">
        <w:tc>
          <w:tcPr>
            <w:tcW w:w="8856" w:type="dxa"/>
          </w:tcPr>
          <w:p w:rsidR="00713E3B" w:rsidRDefault="00713E3B">
            <w:pPr>
              <w:pStyle w:val="List"/>
            </w:pPr>
            <w:r>
              <w:rPr>
                <w:rStyle w:val="CodeEmbedded"/>
              </w:rPr>
              <w:t>&lt;silent&gt;</w:t>
            </w:r>
            <w:r>
              <w:t xml:space="preserve"> – le résultat de la commande n'est pas affiché.</w:t>
            </w:r>
          </w:p>
          <w:p w:rsidR="00713E3B" w:rsidRDefault="00713E3B">
            <w:pPr>
              <w:pStyle w:val="List"/>
            </w:pPr>
            <w:r>
              <w:rPr>
                <w:rStyle w:val="CodeEmbedded"/>
              </w:rPr>
              <w:t>&lt;test&gt;</w:t>
            </w:r>
            <w:r>
              <w:t xml:space="preserve"> – scicert vérifie la connexion. Aucun certificat n'est installé.</w:t>
            </w:r>
          </w:p>
          <w:p w:rsidR="00713E3B" w:rsidRDefault="00713E3B"/>
        </w:tc>
      </w:tr>
    </w:tbl>
    <w:p w:rsidR="00713E3B" w:rsidRDefault="00713E3B">
      <w:pPr>
        <w:pStyle w:val="AlertLabel"/>
        <w:framePr w:wrap="notBeside"/>
      </w:pPr>
      <w:r>
        <w:rPr>
          <w:noProof/>
        </w:rPr>
        <w:lastRenderedPageBreak/>
        <w:drawing>
          <wp:inline distT="0" distB="0" distL="0" distR="0">
            <wp:extent cx="228600" cy="152400"/>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Remarque </w:t>
      </w:r>
    </w:p>
    <w:p w:rsidR="00713E3B" w:rsidRDefault="00713E3B">
      <w:pPr>
        <w:pStyle w:val="AlertText"/>
      </w:pPr>
      <w:r>
        <w:t xml:space="preserve">Le certificat du fournisseur Interop Provider est configuré pour expirer au bout de trois ans. </w:t>
      </w:r>
    </w:p>
    <w:p w:rsidR="00713E3B" w:rsidRDefault="00713E3B">
      <w:pPr>
        <w:pStyle w:val="DSTOC4-0"/>
      </w:pPr>
      <w:bookmarkStart w:id="13" w:name="z3"/>
      <w:bookmarkEnd w:id="13"/>
      <w:r>
        <w:t xml:space="preserve"> Installation pour la fonctionnalité Haute disponibilité</w:t>
      </w:r>
    </w:p>
    <w:p w:rsidR="00713E3B" w:rsidRDefault="00713E3B">
      <w:r>
        <w:t>La fonctionnalité Haute disponibilité dans Connecteur Operations Manager 2007 R2 permet le basculement vers des connecteurs secondaires sans perte de données. La fonctionnalité Haute disponibilité prend en charge les défaillances de communication et de serveur pour les serveurs configurés pour accueillir cette fonctionnalité. Les données issues de défaillance de niveau supérieur, par exemple du serveur d'administration racine (RMS) Operations Manager 2007 R2 ou une défaillance relative à l'intégralité du groupe d'administration, ne peuvent pas être récupérées par la fonctionnalité Haute disponibilité.</w:t>
      </w:r>
    </w:p>
    <w:p w:rsidR="00713E3B" w:rsidRDefault="00713E3B">
      <w:r>
        <w:t xml:space="preserve">La fonctionnalité Haute disponibilité est activée par l'installation du connecteur sur chaque serveur à configurer pour la haute disponibilité. Une case à cocher </w:t>
      </w:r>
      <w:r>
        <w:rPr>
          <w:rStyle w:val="UI"/>
        </w:rPr>
        <w:t>Haute disponibilité</w:t>
      </w:r>
      <w:r>
        <w:t xml:space="preserve"> sur la page </w:t>
      </w:r>
      <w:r>
        <w:rPr>
          <w:rStyle w:val="UI"/>
        </w:rPr>
        <w:t>Configurer la connexion au Service Connecteur et à la haute disponibilité</w:t>
      </w:r>
      <w:r>
        <w:t xml:space="preserve"> de l'Assistant Installation du connecteur permet de désigner une installation en tant qu'installation Haute disponibilité.</w:t>
      </w:r>
    </w:p>
    <w:p w:rsidR="00713E3B" w:rsidRDefault="00713E3B">
      <w:r>
        <w:t xml:space="preserve">Une fois tous les connecteurs d'un groupe Haute disponibilité installés, utilisez l'onglet </w:t>
      </w:r>
      <w:r>
        <w:rPr>
          <w:rStyle w:val="UI"/>
        </w:rPr>
        <w:t>Haute disponibilité</w:t>
      </w:r>
      <w:r>
        <w:t xml:space="preserve"> de la boîte de dialogue </w:t>
      </w:r>
      <w:r>
        <w:rPr>
          <w:rStyle w:val="UI"/>
        </w:rPr>
        <w:t>Configuration du connecteur &lt;EMS&gt;</w:t>
      </w:r>
      <w:r>
        <w:t xml:space="preserve"> pour configurer l'ordre de communication de basculement pour ces connecteurs. Pour plus d'informations sur l'utilisation de l'onglet </w:t>
      </w:r>
      <w:r>
        <w:rPr>
          <w:rStyle w:val="UI"/>
        </w:rPr>
        <w:t>Haute disponibilité</w:t>
      </w:r>
      <w:r>
        <w:t xml:space="preserve"> de la boîte de dialogue </w:t>
      </w:r>
      <w:r>
        <w:rPr>
          <w:rStyle w:val="UI"/>
        </w:rPr>
        <w:t>, Configuration du connecteur &lt;EMS&gt;</w:t>
      </w:r>
      <w:r>
        <w:t xml:space="preserve">, consultez </w:t>
      </w:r>
      <w:hyperlink w:anchor="z7a75fad22da34a6b9f01ad5d9db35410" w:history="1">
        <w:r>
          <w:rPr>
            <w:rStyle w:val="Hyperlink"/>
          </w:rPr>
          <w:t>Configuration de la fonction Haute disponibilité</w:t>
        </w:r>
      </w:hyperlink>
      <w:r>
        <w:t>.</w:t>
      </w:r>
    </w:p>
    <w:p w:rsidR="00713E3B" w:rsidRDefault="00713E3B">
      <w:pPr>
        <w:pStyle w:val="AlertLabel"/>
        <w:framePr w:wrap="notBeside"/>
      </w:pPr>
      <w:r>
        <w:rPr>
          <w:noProof/>
        </w:rPr>
        <w:drawing>
          <wp:inline distT="0" distB="0" distL="0" distR="0">
            <wp:extent cx="228600" cy="152400"/>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
      </w:pPr>
      <w:r>
        <w:t>Lors de l'installation des connecteurs pour la fonctionnalité Haute disponibilité, vérifiez que les points suivants sont respectés.</w:t>
      </w:r>
    </w:p>
    <w:p w:rsidR="00713E3B" w:rsidRDefault="00713E3B">
      <w:pPr>
        <w:pStyle w:val="List"/>
      </w:pPr>
      <w:r>
        <w:rPr>
          <w:rStyle w:val="UI"/>
        </w:rPr>
        <w:t>Haute disponibilité</w:t>
      </w:r>
      <w:r>
        <w:t xml:space="preserve"> est sélectionné sur la page </w:t>
      </w:r>
      <w:r>
        <w:rPr>
          <w:rStyle w:val="UI"/>
        </w:rPr>
        <w:t>Configurer la connexion au Service Connecteur et à la haute disponibilité</w:t>
      </w:r>
      <w:r>
        <w:t xml:space="preserve"> de l'Assistant Installation pour toutes les installations Service Connecteur d'un groupe Haute disponibilité.</w:t>
      </w:r>
    </w:p>
    <w:p w:rsidR="00713E3B" w:rsidRDefault="00713E3B">
      <w:pPr>
        <w:pStyle w:val="List"/>
      </w:pPr>
      <w:r>
        <w:t xml:space="preserve"> Vous utilisez les mêmes serveur de base de données et base de données de connecteurs SQL pour toutes les installations de connecteur du groupe Haute disponibilité.</w:t>
      </w:r>
    </w:p>
    <w:p w:rsidR="00713E3B" w:rsidRDefault="00713E3B">
      <w:pPr>
        <w:pStyle w:val="List"/>
      </w:pPr>
      <w:r>
        <w:t xml:space="preserve">L'installation du </w:t>
      </w:r>
      <w:r>
        <w:rPr>
          <w:rStyle w:val="UI"/>
        </w:rPr>
        <w:t>Service Connecteur</w:t>
      </w:r>
      <w:r>
        <w:t xml:space="preserve"> est requise pour toutes les installations Haute disponibilité, mais le composant </w:t>
      </w:r>
      <w:r>
        <w:rPr>
          <w:rStyle w:val="UI"/>
        </w:rPr>
        <w:t>Interface utilisateur de configuration</w:t>
      </w:r>
      <w:r>
        <w:t xml:space="preserve"> est facultatif. L'installation d'au moins un composant </w:t>
      </w:r>
      <w:r>
        <w:rPr>
          <w:rStyle w:val="UI"/>
        </w:rPr>
        <w:t>Interface utilisateur de configuration</w:t>
      </w:r>
      <w:r>
        <w:t xml:space="preserve"> est requise au sein du groupe d'administration Operations Manager 2007 R2.</w:t>
      </w:r>
    </w:p>
    <w:p w:rsidR="00713E3B" w:rsidRDefault="00713E3B">
      <w:pPr>
        <w:pStyle w:val="List"/>
      </w:pPr>
      <w:r>
        <w:t xml:space="preserve">Lorsque les installations secondaires sont effectuées pour les connecteurs haute disponibilité, la configuration pour ce connecteur dans ce groupe d'administration Operations Manager 2007 R2 est remplacée à chaque installation distincte. Ainsi, seule la configuration définie par la dernière installation s'applique. Ne personnalisez pas la configuration du connecteur par le biais de la boîte de dialogue </w:t>
      </w:r>
      <w:r>
        <w:rPr>
          <w:rStyle w:val="UI"/>
        </w:rPr>
        <w:t>&lt;Configuration du connecteur &lt;EMS&gt;</w:t>
      </w:r>
      <w:r>
        <w:t xml:space="preserve"> située dans le volet </w:t>
      </w:r>
      <w:r>
        <w:rPr>
          <w:rStyle w:val="UI"/>
        </w:rPr>
        <w:lastRenderedPageBreak/>
        <w:t>&lt;Administration</w:t>
      </w:r>
      <w:r>
        <w:t xml:space="preserve"> de la console Connector Operations jusqu'à ce que tous les connecteurs secondaires soient installés.</w:t>
      </w:r>
    </w:p>
    <w:p w:rsidR="00713E3B" w:rsidRDefault="00713E3B">
      <w:pPr>
        <w:pStyle w:val="AlertLabel"/>
        <w:framePr w:wrap="notBeside"/>
      </w:pPr>
      <w:r>
        <w:rPr>
          <w:noProof/>
        </w:rPr>
        <w:drawing>
          <wp:inline distT="0" distB="0" distL="0" distR="0">
            <wp:extent cx="228600" cy="152400"/>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
      </w:pPr>
      <w:r>
        <w:t xml:space="preserve">Si le composant Interop Provider est installé une fois que le Service Connecteur a été installé et démarré, l'installation Interop Provider écrase les valeurs de configuration envoyées par le Service Connecteur. Par exemple, la valeur </w:t>
      </w:r>
      <w:r>
        <w:rPr>
          <w:rStyle w:val="UI"/>
        </w:rPr>
        <w:t>Format de fichier pour le fournisseur</w:t>
      </w:r>
      <w:r>
        <w:t xml:space="preserve"> définie dans la boîte de dialogue </w:t>
      </w:r>
      <w:r>
        <w:rPr>
          <w:rStyle w:val="UI"/>
        </w:rPr>
        <w:t>Configuration du Universal Connector</w:t>
      </w:r>
      <w:r>
        <w:t xml:space="preserve"> est définie sur la valeur par défaut de l'installation du fournisseur Interop Provider, à savoir « .evt ». Si le composant Interop Provider est installé une fois que le Service Connecteur a été installé, arrêtez puis redémarrez le Service Connecteur après l'installation du composant Interop Provider.</w:t>
      </w:r>
    </w:p>
    <w:p w:rsidR="00713E3B" w:rsidRDefault="00713E3B">
      <w:r>
        <w:t xml:space="preserve">Dans la page </w:t>
      </w:r>
      <w:r>
        <w:rPr>
          <w:rStyle w:val="UI"/>
        </w:rPr>
        <w:t>Haute disponibilité</w:t>
      </w:r>
      <w:r>
        <w:t xml:space="preserve"> de la boîte de dialogue </w:t>
      </w:r>
      <w:r>
        <w:rPr>
          <w:rStyle w:val="UI"/>
        </w:rPr>
        <w:t>Configuration du connecteur &lt;EMS&gt;</w:t>
      </w:r>
      <w:r>
        <w:t>, vous pouvez voir tous les connecteurs configurés avec la fonctionnalité Haute disponibilité. Le premier connecteur est le connecteur actif, les autres sont dans l'état Passif/Hors ligne. Les connecteurs dans l'état Passif, sont en attente en cas d'incident sur le connecteur actif.</w:t>
      </w:r>
    </w:p>
    <w:p w:rsidR="00713E3B" w:rsidRDefault="00713E3B">
      <w:pPr>
        <w:pStyle w:val="AlertLabel"/>
        <w:framePr w:wrap="notBeside"/>
      </w:pPr>
      <w:r>
        <w:rPr>
          <w:noProof/>
        </w:rPr>
        <w:drawing>
          <wp:inline distT="0" distB="0" distL="0" distR="0">
            <wp:extent cx="228600" cy="152400"/>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Remarque </w:t>
      </w:r>
    </w:p>
    <w:p w:rsidR="00713E3B" w:rsidRDefault="00713E3B">
      <w:pPr>
        <w:pStyle w:val="AlertText"/>
      </w:pPr>
      <w:r>
        <w:t xml:space="preserve">Si les connecteurs Haute disponibilité sont désactivés, le connecteur actif continue à apparaître dans la boîte de dialogue jusqu'à ce que Operations Manager 2007 R2 actualise la liste. Le temps nécessaire à l'actualisation est déterminé par les valeurs indiquées dans les champs </w:t>
      </w:r>
      <w:r>
        <w:rPr>
          <w:rStyle w:val="UI"/>
        </w:rPr>
        <w:t>Fréquence d'interrogation (secondes)</w:t>
      </w:r>
      <w:r>
        <w:t xml:space="preserve"> et </w:t>
      </w:r>
      <w:r>
        <w:rPr>
          <w:rStyle w:val="UI"/>
        </w:rPr>
        <w:t>Tolérance</w:t>
      </w:r>
      <w:r>
        <w:t>. Par exemple, un intervalle de 30 secondes et une tolérance égale à 3, donnent un temps d'actualisation de 90 secondes.</w:t>
      </w:r>
    </w:p>
    <w:p w:rsidR="00713E3B" w:rsidRDefault="00713E3B">
      <w:pPr>
        <w:pStyle w:val="DSTOC1-2"/>
      </w:pPr>
      <w:bookmarkStart w:id="14" w:name="_Toc240184379"/>
      <w:r>
        <w:t>Configuration des connecteurs</w:t>
      </w:r>
      <w:bookmarkStart w:id="15" w:name="z24001a98875849d78aa893b8454a56bf"/>
      <w:bookmarkEnd w:id="15"/>
      <w:bookmarkEnd w:id="14"/>
    </w:p>
    <w:p w:rsidR="00713E3B" w:rsidRDefault="00713E3B">
      <w:r>
        <w:t xml:space="preserve">Cette section propose des informations concernant la configuration des connecteurs Microsoft System Center Operations Manager 2007 R2 une fois installés dans un environnement Operations Manager 2007 R2. Lors de l'installation du Connecteur, la page </w:t>
      </w:r>
      <w:r>
        <w:rPr>
          <w:rStyle w:val="UI"/>
        </w:rPr>
        <w:t>Configurer les connecteurs</w:t>
      </w:r>
      <w:r>
        <w:t xml:space="preserve"> de l'Assistant Installation permet la configuration du Connecteur par défaut. La boîte de dialogue </w:t>
      </w:r>
      <w:r>
        <w:rPr>
          <w:rStyle w:val="UI"/>
        </w:rPr>
        <w:t>Configuration du connecteur &lt;EMS&gt;</w:t>
      </w:r>
      <w:r>
        <w:t xml:space="preserve"> permet la configuration personnalisée d'un Connecteur.</w:t>
      </w:r>
    </w:p>
    <w:p w:rsidR="00713E3B" w:rsidRDefault="00713E3B">
      <w:pPr>
        <w:pStyle w:val="AlertLabel"/>
        <w:framePr w:wrap="notBeside"/>
      </w:pPr>
      <w:r>
        <w:rPr>
          <w:noProof/>
        </w:rPr>
        <w:drawing>
          <wp:inline distT="0" distB="0" distL="0" distR="0">
            <wp:extent cx="228600" cy="152400"/>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
      </w:pPr>
      <w:r>
        <w:t>Les Annexes fournissent des informations spécifiques à Connecteur Operations Manager 2007 R2 pour chaque système distant pris en charge. Il peut s'agir d'informations concernant des étapes supplémentaires de configuration qui doivent être effectuées dans le système distant spécifique ou des informations concernant la configuration du système distant effectuée lors de l'installation des composants du Connecteur.</w:t>
      </w:r>
    </w:p>
    <w:p w:rsidR="00713E3B" w:rsidRDefault="00713E3B">
      <w:pPr>
        <w:pStyle w:val="DSTOC3-0"/>
      </w:pPr>
      <w:r>
        <w:lastRenderedPageBreak/>
        <w:t>Utilisation de la boîte de dialogue Configuration du connecteur &lt;EMS&gt;</w:t>
      </w:r>
    </w:p>
    <w:p w:rsidR="00713E3B" w:rsidRDefault="00713E3B">
      <w:r>
        <w:t xml:space="preserve">La boîte de dialogue </w:t>
      </w:r>
      <w:r>
        <w:rPr>
          <w:rStyle w:val="UI"/>
        </w:rPr>
        <w:t>Configuration du connecteur &lt;EMS&gt;</w:t>
      </w:r>
      <w:r>
        <w:t xml:space="preserve"> spécifique à chaque Connecteur installé permet de configurer les communications et le mappage des alertes avec les informations d'événements du système distant. Cette boîte de dialogue, disponible à partir de la console Operations Manager 2007 R2, contient les onglets suivants.</w:t>
      </w:r>
    </w:p>
    <w:p w:rsidR="00713E3B" w:rsidRDefault="00713E3B">
      <w:pPr>
        <w:pStyle w:val="AlertLabel"/>
        <w:framePr w:wrap="notBeside"/>
      </w:pPr>
      <w:r>
        <w:rPr>
          <w:noProof/>
        </w:rPr>
        <w:drawing>
          <wp:inline distT="0" distB="0" distL="0" distR="0">
            <wp:extent cx="228600" cy="152400"/>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Remarque </w:t>
      </w:r>
    </w:p>
    <w:p w:rsidR="00713E3B" w:rsidRDefault="00713E3B">
      <w:pPr>
        <w:pStyle w:val="AlertText"/>
      </w:pPr>
      <w:r>
        <w:t xml:space="preserve">Universal Connector, qui est générique, ne contient pas l'onglet </w:t>
      </w:r>
      <w:r>
        <w:rPr>
          <w:rStyle w:val="UI"/>
        </w:rPr>
        <w:t>Mappage de la gravité</w:t>
      </w:r>
      <w:r>
        <w:t xml:space="preserve"> ni </w:t>
      </w:r>
      <w:r>
        <w:rPr>
          <w:rStyle w:val="UI"/>
        </w:rPr>
        <w:t>Mappage de l'état de résolution</w:t>
      </w:r>
      <w:r>
        <w:t xml:space="preserve"> dans sa boîte de dialogue </w:t>
      </w:r>
      <w:r>
        <w:rPr>
          <w:rStyle w:val="UI"/>
        </w:rPr>
        <w:t xml:space="preserve">Configuration du Universal Connector </w:t>
      </w:r>
      <w:r>
        <w:t xml:space="preserve">. Les autres onglets de la boîte de dialogue </w:t>
      </w:r>
      <w:r>
        <w:rPr>
          <w:rStyle w:val="UI"/>
        </w:rPr>
        <w:t xml:space="preserve">Configuration du Universal Connector </w:t>
      </w:r>
      <w:r>
        <w:t xml:space="preserve"> sont identiques à ceux des autres boîtes de dialogue </w:t>
      </w:r>
      <w:r>
        <w:rPr>
          <w:rStyle w:val="UI"/>
        </w:rPr>
        <w:t>Configuration du connecteur</w:t>
      </w:r>
      <w:r>
        <w:t xml:space="preserve">. Cependant, la boîte de dialogue </w:t>
      </w:r>
      <w:r>
        <w:rPr>
          <w:rStyle w:val="UI"/>
        </w:rPr>
        <w:t>Configuration du connecteur</w:t>
      </w:r>
      <w:r>
        <w:t xml:space="preserve"> de HP Operations Manager contient un onglet </w:t>
      </w:r>
      <w:r>
        <w:rPr>
          <w:rStyle w:val="UI"/>
        </w:rPr>
        <w:t>Mappage de propriété</w:t>
      </w:r>
      <w:r>
        <w:t xml:space="preserve"> au lieu de </w:t>
      </w:r>
      <w:r>
        <w:rPr>
          <w:rStyle w:val="UI"/>
        </w:rPr>
        <w:t>Champs d'alerte</w:t>
      </w:r>
      <w:r>
        <w:t>.</w:t>
      </w:r>
    </w:p>
    <w:p w:rsidR="00713E3B" w:rsidRDefault="00713E3B">
      <w:pPr>
        <w:pStyle w:val="DefinedTerm"/>
      </w:pPr>
      <w:r>
        <w:t>Serveur &lt;EMS&gt;</w:t>
      </w:r>
    </w:p>
    <w:tbl>
      <w:tblPr>
        <w:tblStyle w:val="DefinitionTable"/>
        <w:tblW w:w="0" w:type="auto"/>
        <w:tblLook w:val="01E0"/>
      </w:tblPr>
      <w:tblGrid>
        <w:gridCol w:w="8453"/>
      </w:tblGrid>
      <w:tr w:rsidR="00713E3B">
        <w:tc>
          <w:tcPr>
            <w:tcW w:w="8856" w:type="dxa"/>
          </w:tcPr>
          <w:p w:rsidR="00713E3B" w:rsidRDefault="00713E3B">
            <w:r>
              <w:t xml:space="preserve">Cet onglet vous permet de configurer les serveurs de systèmes à distance pour les communications avec le Connecteur. Pour plus d'informations concernant l'utilisation de l'onglet </w:t>
            </w:r>
            <w:r>
              <w:rPr>
                <w:rStyle w:val="UI"/>
              </w:rPr>
              <w:t>Serveur &lt;EMS&gt;</w:t>
            </w:r>
            <w:r>
              <w:t xml:space="preserve">, voir </w:t>
            </w:r>
            <w:hyperlink w:anchor="zec872081ca8c4b9aa388271019724fa8" w:history="1">
              <w:r>
                <w:rPr>
                  <w:rStyle w:val="Hyperlink"/>
                </w:rPr>
                <w:t>Configuration des serveurs pour les communications</w:t>
              </w:r>
            </w:hyperlink>
            <w:r>
              <w:t>.</w:t>
            </w:r>
          </w:p>
          <w:p w:rsidR="00713E3B" w:rsidRDefault="00713E3B"/>
        </w:tc>
      </w:tr>
    </w:tbl>
    <w:p w:rsidR="00713E3B" w:rsidRDefault="00713E3B">
      <w:pPr>
        <w:pStyle w:val="DefinedTerm"/>
      </w:pPr>
      <w:r>
        <w:t>Operations Manager</w:t>
      </w:r>
    </w:p>
    <w:tbl>
      <w:tblPr>
        <w:tblStyle w:val="DefinitionTable"/>
        <w:tblW w:w="0" w:type="auto"/>
        <w:tblLook w:val="01E0"/>
      </w:tblPr>
      <w:tblGrid>
        <w:gridCol w:w="8453"/>
      </w:tblGrid>
      <w:tr w:rsidR="00713E3B">
        <w:tc>
          <w:tcPr>
            <w:tcW w:w="8856" w:type="dxa"/>
          </w:tcPr>
          <w:p w:rsidR="00713E3B" w:rsidRDefault="00713E3B">
            <w:r>
              <w:t xml:space="preserve">Cet onglet vous permet de configurer les serveurs Operations Manager 2007 R2 pour les communications avec le Connecteur. Pour plus d'informations concernant l'utilisation de l'onglet </w:t>
            </w:r>
            <w:r>
              <w:rPr>
                <w:rStyle w:val="UI"/>
              </w:rPr>
              <w:t>Operations Manager</w:t>
            </w:r>
            <w:r>
              <w:t xml:space="preserve">, consultez </w:t>
            </w:r>
            <w:hyperlink w:anchor="zec872081ca8c4b9aa388271019724fa8" w:history="1">
              <w:r>
                <w:rPr>
                  <w:rStyle w:val="Hyperlink"/>
                </w:rPr>
                <w:t>Configuration des serveurs pour les communications</w:t>
              </w:r>
            </w:hyperlink>
            <w:r>
              <w:t>.</w:t>
            </w:r>
          </w:p>
          <w:p w:rsidR="00713E3B" w:rsidRDefault="00713E3B"/>
        </w:tc>
      </w:tr>
    </w:tbl>
    <w:p w:rsidR="00713E3B" w:rsidRDefault="00713E3B">
      <w:pPr>
        <w:pStyle w:val="DefinedTerm"/>
      </w:pPr>
      <w:r>
        <w:t>Champs d'alerte ou Mappage de propriété (HP Operations Manager uniquement)</w:t>
      </w:r>
    </w:p>
    <w:tbl>
      <w:tblPr>
        <w:tblStyle w:val="DefinitionTable"/>
        <w:tblW w:w="0" w:type="auto"/>
        <w:tblLook w:val="01E0"/>
      </w:tblPr>
      <w:tblGrid>
        <w:gridCol w:w="8453"/>
      </w:tblGrid>
      <w:tr w:rsidR="00713E3B">
        <w:tc>
          <w:tcPr>
            <w:tcW w:w="8856" w:type="dxa"/>
          </w:tcPr>
          <w:p w:rsidR="00713E3B" w:rsidRDefault="00713E3B">
            <w:r>
              <w:t xml:space="preserve">Cet onglet vous permet de sélectionner des champs supplémentaires d'alerte Operations Manager qui sont transférés avec des alertes au système distant. Dans HP Operations Manager, cet onglet est remplacé par l'onglet </w:t>
            </w:r>
            <w:r>
              <w:rPr>
                <w:rStyle w:val="UI"/>
              </w:rPr>
              <w:t>Mappage de propriété</w:t>
            </w:r>
            <w:r>
              <w:t xml:space="preserve"> qui permet de mapper les propriétés d'alerte de Operations Manager 2007 R2 sur les propriétés d'événements de HP Operations Manager. Pour plus d'informations concernant l'utilisation de cet onglet, consultez </w:t>
            </w:r>
            <w:hyperlink w:anchor="z67edec75e32a43989aeb6151104a7426" w:history="1">
              <w:r>
                <w:rPr>
                  <w:rStyle w:val="Hyperlink"/>
                </w:rPr>
                <w:t>Configuration des alertes Operations Manager 2007 R2 pour le transfert</w:t>
              </w:r>
            </w:hyperlink>
            <w:r>
              <w:t>.</w:t>
            </w:r>
          </w:p>
          <w:p w:rsidR="00713E3B" w:rsidRDefault="00713E3B"/>
        </w:tc>
      </w:tr>
    </w:tbl>
    <w:p w:rsidR="00713E3B" w:rsidRDefault="00713E3B">
      <w:pPr>
        <w:pStyle w:val="DefinedTerm"/>
      </w:pPr>
      <w:r>
        <w:t>Mappage de la gravité</w:t>
      </w:r>
    </w:p>
    <w:tbl>
      <w:tblPr>
        <w:tblStyle w:val="DefinitionTable"/>
        <w:tblW w:w="0" w:type="auto"/>
        <w:tblLook w:val="01E0"/>
      </w:tblPr>
      <w:tblGrid>
        <w:gridCol w:w="8453"/>
      </w:tblGrid>
      <w:tr w:rsidR="00713E3B">
        <w:tc>
          <w:tcPr>
            <w:tcW w:w="8856" w:type="dxa"/>
          </w:tcPr>
          <w:p w:rsidR="00713E3B" w:rsidRDefault="00713E3B">
            <w:r>
              <w:t xml:space="preserve">Cet onglet vous permet de mapper les niveaux de gravité d'Operations Manager sur leurs équivalents sur le système distant. Pour plus d'informations concernant l'utilisation de l'onglet </w:t>
            </w:r>
            <w:r>
              <w:rPr>
                <w:rStyle w:val="UI"/>
              </w:rPr>
              <w:t>Mappage de la gravité</w:t>
            </w:r>
            <w:r>
              <w:t xml:space="preserve">, consultez </w:t>
            </w:r>
            <w:hyperlink w:anchor="z67edec75e32a43989aeb6151104a7426" w:history="1">
              <w:r>
                <w:rPr>
                  <w:rStyle w:val="Hyperlink"/>
                </w:rPr>
                <w:t xml:space="preserve">Configuration des alertes Operations </w:t>
              </w:r>
              <w:r>
                <w:rPr>
                  <w:rStyle w:val="Hyperlink"/>
                </w:rPr>
                <w:lastRenderedPageBreak/>
                <w:t>Manager 2007 R2 pour le transfert</w:t>
              </w:r>
            </w:hyperlink>
            <w:r>
              <w:t>.</w:t>
            </w:r>
          </w:p>
          <w:p w:rsidR="00713E3B" w:rsidRDefault="00713E3B"/>
        </w:tc>
      </w:tr>
    </w:tbl>
    <w:p w:rsidR="00713E3B" w:rsidRDefault="00713E3B">
      <w:pPr>
        <w:pStyle w:val="DefinedTerm"/>
      </w:pPr>
      <w:r>
        <w:lastRenderedPageBreak/>
        <w:t>Mappage de l'état de résolution</w:t>
      </w:r>
    </w:p>
    <w:tbl>
      <w:tblPr>
        <w:tblStyle w:val="DefinitionTable"/>
        <w:tblW w:w="0" w:type="auto"/>
        <w:tblLook w:val="01E0"/>
      </w:tblPr>
      <w:tblGrid>
        <w:gridCol w:w="8453"/>
      </w:tblGrid>
      <w:tr w:rsidR="00713E3B">
        <w:tc>
          <w:tcPr>
            <w:tcW w:w="8856" w:type="dxa"/>
          </w:tcPr>
          <w:p w:rsidR="00713E3B" w:rsidRDefault="00713E3B">
            <w:r>
              <w:t xml:space="preserve">Cet onglet vous permet de mapper les états de résolution d'Operations Manager sur leurs équivalents sur le système distant. Pour plus d'informations concernant l'utilisation de l'onglet </w:t>
            </w:r>
            <w:r>
              <w:rPr>
                <w:rStyle w:val="UI"/>
              </w:rPr>
              <w:t>Mappage de l'état de résolution</w:t>
            </w:r>
            <w:r>
              <w:t xml:space="preserve">, consultez </w:t>
            </w:r>
            <w:hyperlink w:anchor="z67edec75e32a43989aeb6151104a7426" w:history="1">
              <w:r>
                <w:rPr>
                  <w:rStyle w:val="Hyperlink"/>
                </w:rPr>
                <w:t>Configuration des alertes Operations Manager 2007 R2 pour le transfert</w:t>
              </w:r>
            </w:hyperlink>
            <w:r>
              <w:t>.</w:t>
            </w:r>
          </w:p>
          <w:p w:rsidR="00713E3B" w:rsidRDefault="00713E3B"/>
        </w:tc>
      </w:tr>
    </w:tbl>
    <w:p w:rsidR="00713E3B" w:rsidRDefault="00713E3B">
      <w:pPr>
        <w:pStyle w:val="DefinedTerm"/>
      </w:pPr>
      <w:r>
        <w:t xml:space="preserve">Haute disponibilité </w:t>
      </w:r>
    </w:p>
    <w:tbl>
      <w:tblPr>
        <w:tblStyle w:val="DefinitionTable"/>
        <w:tblW w:w="0" w:type="auto"/>
        <w:tblLook w:val="01E0"/>
      </w:tblPr>
      <w:tblGrid>
        <w:gridCol w:w="8453"/>
      </w:tblGrid>
      <w:tr w:rsidR="00713E3B">
        <w:tc>
          <w:tcPr>
            <w:tcW w:w="8856" w:type="dxa"/>
          </w:tcPr>
          <w:p w:rsidR="00713E3B" w:rsidRDefault="00713E3B">
            <w:r>
              <w:t xml:space="preserve">Cet onglet vous permet de configurer le Connecteur local pour la fonctionnalité Haute disponibilité. Chaque serveur devant être doté d'un Connecteur haute disponibilité doit disposer d'une installation de Connecteur indépendante. Pour plus d'informations concernant l'utilisation de l'onglet </w:t>
            </w:r>
            <w:r>
              <w:rPr>
                <w:rStyle w:val="UI"/>
              </w:rPr>
              <w:t>Haute disponibilité</w:t>
            </w:r>
            <w:r>
              <w:t xml:space="preserve">, consultez </w:t>
            </w:r>
            <w:hyperlink w:anchor="z7a75fad22da34a6b9f01ad5d9db35410" w:history="1">
              <w:r>
                <w:rPr>
                  <w:rStyle w:val="Hyperlink"/>
                </w:rPr>
                <w:t>Configuration de la fonction Haute disponibilité</w:t>
              </w:r>
            </w:hyperlink>
            <w:r>
              <w:t>.</w:t>
            </w:r>
          </w:p>
          <w:p w:rsidR="00713E3B" w:rsidRDefault="00713E3B"/>
        </w:tc>
      </w:tr>
    </w:tbl>
    <w:p w:rsidR="00713E3B" w:rsidRDefault="00713E3B">
      <w:pPr>
        <w:pStyle w:val="ProcedureTitle"/>
        <w:framePr w:wrap="notBeside"/>
      </w:pPr>
      <w:r>
        <w:rPr>
          <w:noProof/>
        </w:rPr>
        <w:drawing>
          <wp:inline distT="0" distB="0" distL="0" distR="0">
            <wp:extent cx="152400" cy="152400"/>
            <wp:effectExtent l="1905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ouvrir la boîte de dialogue Configuration du connecteur</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 xml:space="preserve">Dans le volet de navigation </w:t>
            </w:r>
            <w:r>
              <w:rPr>
                <w:rStyle w:val="UI"/>
              </w:rPr>
              <w:t>Administration</w:t>
            </w:r>
            <w:r>
              <w:t xml:space="preserve"> de la console Operations Manager 2007 R2, localisez le nœud </w:t>
            </w:r>
            <w:r>
              <w:rPr>
                <w:rStyle w:val="UI"/>
              </w:rPr>
              <w:t>Connecteurs du produit</w:t>
            </w:r>
            <w:r>
              <w:t xml:space="preserve">. Sous le nœud </w:t>
            </w:r>
            <w:r>
              <w:rPr>
                <w:rStyle w:val="UI"/>
              </w:rPr>
              <w:t>Connecteurs du produit</w:t>
            </w:r>
            <w:r>
              <w:t xml:space="preserve"> se trouve l'objet </w:t>
            </w:r>
            <w:r>
              <w:rPr>
                <w:rStyle w:val="UI"/>
              </w:rPr>
              <w:t>Interop Connectors</w:t>
            </w:r>
            <w:r>
              <w:t xml:space="preserve">. Sous </w:t>
            </w:r>
            <w:r>
              <w:rPr>
                <w:rStyle w:val="UI"/>
              </w:rPr>
              <w:t>Interop Connectors</w:t>
            </w:r>
            <w:r>
              <w:t>, cliquez sur le Connecteur que vous voulez configurer.</w:t>
            </w:r>
          </w:p>
          <w:p w:rsidR="00713E3B" w:rsidRDefault="00713E3B" w:rsidP="00713E3B">
            <w:pPr>
              <w:pStyle w:val="NumberedList1"/>
              <w:numPr>
                <w:ilvl w:val="0"/>
                <w:numId w:val="0"/>
              </w:numPr>
              <w:tabs>
                <w:tab w:val="left" w:pos="360"/>
              </w:tabs>
              <w:ind w:left="360" w:hanging="360"/>
            </w:pPr>
            <w:r>
              <w:t>2.</w:t>
            </w:r>
            <w:r>
              <w:tab/>
              <w:t xml:space="preserve">Dans le volet </w:t>
            </w:r>
            <w:r>
              <w:rPr>
                <w:rStyle w:val="UI"/>
              </w:rPr>
              <w:t>Résultats</w:t>
            </w:r>
            <w:r>
              <w:t xml:space="preserve">, cliquez avec le bouton droit sur le Connecteur à configurer, puis cliquez sur </w:t>
            </w:r>
            <w:r>
              <w:rPr>
                <w:rStyle w:val="UI"/>
              </w:rPr>
              <w:t>Propriétés</w:t>
            </w:r>
            <w:r>
              <w:t xml:space="preserve"> pour afficher la boîte de dialogue </w:t>
            </w:r>
            <w:r>
              <w:rPr>
                <w:rStyle w:val="UI"/>
              </w:rPr>
              <w:t>Configuration du connecteur &lt;EMS&gt;</w:t>
            </w:r>
            <w:r>
              <w:t xml:space="preserve"> de ce Connecteur.</w:t>
            </w:r>
          </w:p>
        </w:tc>
      </w:tr>
    </w:tbl>
    <w:p w:rsidR="00713E3B" w:rsidRDefault="00713E3B"/>
    <w:p w:rsidR="00713E3B" w:rsidRDefault="00713E3B">
      <w:pPr>
        <w:pStyle w:val="DSTOC1-3"/>
      </w:pPr>
      <w:bookmarkStart w:id="16" w:name="_Toc240184380"/>
      <w:r>
        <w:t>Configuration des serveurs pour les communications</w:t>
      </w:r>
      <w:bookmarkStart w:id="17" w:name="zec872081ca8c4b9aa388271019724fa8"/>
      <w:bookmarkEnd w:id="17"/>
      <w:bookmarkEnd w:id="16"/>
    </w:p>
    <w:p w:rsidR="00713E3B" w:rsidRDefault="00713E3B">
      <w:r>
        <w:t xml:space="preserve">Vous pouvez utiliser la boîte de dialogue </w:t>
      </w:r>
      <w:r>
        <w:rPr>
          <w:rStyle w:val="UI"/>
        </w:rPr>
        <w:t>Configuration du connecteur &lt;EMS&gt;</w:t>
      </w:r>
      <w:r>
        <w:t xml:space="preserve"> pour configurer Operations Manager 2007 R2 et les serveurs de systèmes distants avec le Connecteur. La boîte de dialogue </w:t>
      </w:r>
      <w:r>
        <w:rPr>
          <w:rStyle w:val="UI"/>
        </w:rPr>
        <w:t>Configuration du connecteur &lt;EMS&gt;</w:t>
      </w:r>
      <w:r>
        <w:t xml:space="preserve"> comporte les onglets suivants pour la configuration des serveurs d'environnement Connecteur.</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rPr>
          <w:rStyle w:val="UI"/>
        </w:rPr>
        <w:t>Serveur &lt;EMS&gt;</w:t>
      </w:r>
      <w:r>
        <w:t xml:space="preserve"> (où &lt;EMS&gt; est un espace réservé pour le nom du système distant spécifique)</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rPr>
          <w:rStyle w:val="UI"/>
        </w:rPr>
        <w:t>Operations Manager</w:t>
      </w:r>
    </w:p>
    <w:p w:rsidR="00713E3B" w:rsidRDefault="00713E3B">
      <w:pPr>
        <w:pStyle w:val="DSTOC4-0"/>
      </w:pPr>
      <w:r>
        <w:t>Configuration du serveur &lt;EMS&gt;</w:t>
      </w:r>
    </w:p>
    <w:p w:rsidR="00713E3B" w:rsidRDefault="00713E3B">
      <w:r>
        <w:t xml:space="preserve">Vous pouvez utiliser l'onglet </w:t>
      </w:r>
      <w:r>
        <w:rPr>
          <w:rStyle w:val="UI"/>
        </w:rPr>
        <w:t>Serveur &lt;EMS&gt;</w:t>
      </w:r>
      <w:r>
        <w:t xml:space="preserve"> de la boîte de dialogue </w:t>
      </w:r>
      <w:r>
        <w:rPr>
          <w:rStyle w:val="UI"/>
        </w:rPr>
        <w:t>Configuration du connecteur &lt;EMS&gt;</w:t>
      </w:r>
      <w:r>
        <w:t xml:space="preserve"> pour configurer les serveurs de système distant avec le Connecteur.</w:t>
      </w:r>
    </w:p>
    <w:p w:rsidR="00713E3B" w:rsidRDefault="00713E3B">
      <w:r>
        <w:lastRenderedPageBreak/>
        <w:t xml:space="preserve">L'onglet </w:t>
      </w:r>
      <w:r>
        <w:rPr>
          <w:rStyle w:val="UI"/>
        </w:rPr>
        <w:t>Serveur &lt;EMS&gt;</w:t>
      </w:r>
      <w:r>
        <w:t xml:space="preserve"> comporte les sections et les éléments suivants.</w:t>
      </w:r>
    </w:p>
    <w:p w:rsidR="00713E3B" w:rsidRDefault="00713E3B">
      <w:pPr>
        <w:pStyle w:val="DSTOC5-0"/>
      </w:pPr>
      <w:r>
        <w:t>Ordre de communication du serveur Enterprise Management System</w:t>
      </w:r>
    </w:p>
    <w:p w:rsidR="00713E3B" w:rsidRDefault="00713E3B">
      <w:pPr>
        <w:pStyle w:val="DefinedTerm"/>
      </w:pPr>
      <w:r>
        <w:t>Déplacer vers le haut</w:t>
      </w:r>
    </w:p>
    <w:tbl>
      <w:tblPr>
        <w:tblStyle w:val="DefinitionTable"/>
        <w:tblW w:w="0" w:type="auto"/>
        <w:tblLook w:val="01E0"/>
      </w:tblPr>
      <w:tblGrid>
        <w:gridCol w:w="8453"/>
      </w:tblGrid>
      <w:tr w:rsidR="00713E3B">
        <w:tc>
          <w:tcPr>
            <w:tcW w:w="8856" w:type="dxa"/>
          </w:tcPr>
          <w:p w:rsidR="00713E3B" w:rsidRDefault="00713E3B">
            <w:r>
              <w:t>Déplace le nom du serveur sélectionné vers le haut de la liste.</w:t>
            </w:r>
          </w:p>
          <w:p w:rsidR="00713E3B" w:rsidRDefault="00713E3B"/>
        </w:tc>
      </w:tr>
    </w:tbl>
    <w:p w:rsidR="00713E3B" w:rsidRDefault="00713E3B">
      <w:pPr>
        <w:pStyle w:val="DefinedTerm"/>
      </w:pPr>
      <w:r>
        <w:t>Déplacer vers le bas</w:t>
      </w:r>
    </w:p>
    <w:tbl>
      <w:tblPr>
        <w:tblStyle w:val="DefinitionTable"/>
        <w:tblW w:w="0" w:type="auto"/>
        <w:tblLook w:val="01E0"/>
      </w:tblPr>
      <w:tblGrid>
        <w:gridCol w:w="8453"/>
      </w:tblGrid>
      <w:tr w:rsidR="00713E3B">
        <w:tc>
          <w:tcPr>
            <w:tcW w:w="8856" w:type="dxa"/>
          </w:tcPr>
          <w:p w:rsidR="00713E3B" w:rsidRDefault="00713E3B">
            <w:r>
              <w:t>Déplace le nom du serveur sélectionné vers le bas de la liste.</w:t>
            </w:r>
          </w:p>
          <w:p w:rsidR="00713E3B" w:rsidRDefault="00713E3B"/>
        </w:tc>
      </w:tr>
    </w:tbl>
    <w:p w:rsidR="00713E3B" w:rsidRDefault="00713E3B">
      <w:pPr>
        <w:pStyle w:val="DefinedTerm"/>
      </w:pPr>
      <w:r>
        <w:t>Supprimer un serveur</w:t>
      </w:r>
    </w:p>
    <w:tbl>
      <w:tblPr>
        <w:tblStyle w:val="DefinitionTable"/>
        <w:tblW w:w="0" w:type="auto"/>
        <w:tblLook w:val="01E0"/>
      </w:tblPr>
      <w:tblGrid>
        <w:gridCol w:w="8453"/>
      </w:tblGrid>
      <w:tr w:rsidR="00713E3B">
        <w:tc>
          <w:tcPr>
            <w:tcW w:w="8856" w:type="dxa"/>
          </w:tcPr>
          <w:p w:rsidR="00713E3B" w:rsidRDefault="00713E3B">
            <w:r>
              <w:t>Supprime le nom du serveur sélectionné de la liste.</w:t>
            </w:r>
          </w:p>
          <w:p w:rsidR="00713E3B" w:rsidRDefault="00713E3B"/>
        </w:tc>
      </w:tr>
    </w:tbl>
    <w:p w:rsidR="00713E3B" w:rsidRDefault="00713E3B">
      <w:pPr>
        <w:pStyle w:val="DefinedTerm"/>
      </w:pPr>
      <w:r>
        <w:t>Ajouter un serveur</w:t>
      </w:r>
    </w:p>
    <w:tbl>
      <w:tblPr>
        <w:tblStyle w:val="DefinitionTable"/>
        <w:tblW w:w="0" w:type="auto"/>
        <w:tblLook w:val="01E0"/>
      </w:tblPr>
      <w:tblGrid>
        <w:gridCol w:w="8453"/>
      </w:tblGrid>
      <w:tr w:rsidR="00713E3B">
        <w:tc>
          <w:tcPr>
            <w:tcW w:w="8856" w:type="dxa"/>
          </w:tcPr>
          <w:p w:rsidR="00713E3B" w:rsidRDefault="00713E3B">
            <w:r>
              <w:t>Ajoute à la liste un serveur de système distant sur lequel un fournisseur Interop Provider est installé. Les tentatives d'interrogation et autres communications Connecteur sont d'abord effectuées avec le serveur situé en haut de la liste. Les tentatives de communication continuent dans l'ordre croissant de la liste et la liste est parcourue selon les paramètres de serveur situés dans la section inférieure de l'onglet. Les noms de serveur doivent provenir d'autres sources.</w:t>
            </w:r>
          </w:p>
          <w:p w:rsidR="00713E3B" w:rsidRDefault="00713E3B"/>
        </w:tc>
      </w:tr>
    </w:tbl>
    <w:p w:rsidR="00713E3B" w:rsidRDefault="00713E3B">
      <w:pPr>
        <w:pStyle w:val="AlertLabel"/>
        <w:framePr w:wrap="notBeside"/>
      </w:pPr>
      <w:r>
        <w:rPr>
          <w:noProof/>
        </w:rPr>
        <w:drawing>
          <wp:inline distT="0" distB="0" distL="0" distR="0">
            <wp:extent cx="152400" cy="152400"/>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 xml:space="preserve">Attention </w:t>
      </w:r>
    </w:p>
    <w:p w:rsidR="00713E3B" w:rsidRDefault="00713E3B">
      <w:pPr>
        <w:pStyle w:val="AlertText"/>
      </w:pPr>
      <w:r>
        <w:t>Un fournisseur Interop Provider doit être installé pour chaque serveur de système distant de cette liste, sinon les tentatives de communication échouent.</w:t>
      </w:r>
    </w:p>
    <w:p w:rsidR="00713E3B" w:rsidRDefault="00713E3B">
      <w:pPr>
        <w:pStyle w:val="AlertLabel"/>
        <w:framePr w:wrap="notBeside"/>
      </w:pPr>
      <w:r>
        <w:rPr>
          <w:noProof/>
        </w:rPr>
        <w:drawing>
          <wp:inline distT="0" distB="0" distL="0" distR="0">
            <wp:extent cx="152400" cy="152400"/>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 xml:space="preserve">Attention </w:t>
      </w:r>
    </w:p>
    <w:p w:rsidR="00713E3B" w:rsidRDefault="00713E3B">
      <w:pPr>
        <w:pStyle w:val="AlertText"/>
      </w:pPr>
      <w:r>
        <w:t xml:space="preserve">N'utilisez pas le nom </w:t>
      </w:r>
      <w:r>
        <w:rPr>
          <w:rStyle w:val="System"/>
        </w:rPr>
        <w:t>localhost</w:t>
      </w:r>
      <w:r>
        <w:t>; spécifiez le nom de l'hôte.</w:t>
      </w:r>
    </w:p>
    <w:p w:rsidR="00713E3B" w:rsidRDefault="00713E3B">
      <w:r>
        <w:t>Les paramètres des sections suivantes de l'onglet s'appliquent au serveur sélectionné.</w:t>
      </w:r>
    </w:p>
    <w:p w:rsidR="00713E3B" w:rsidRDefault="00713E3B">
      <w:pPr>
        <w:pStyle w:val="DSTOC5-0"/>
      </w:pPr>
      <w:r>
        <w:t>Informations d'identification du serveur Web Services for Management (WS-Man)</w:t>
      </w:r>
    </w:p>
    <w:p w:rsidR="00713E3B" w:rsidRDefault="00713E3B">
      <w:pPr>
        <w:pStyle w:val="DefinedTerm"/>
      </w:pPr>
      <w:r>
        <w:t>Nom d'utilisateur</w:t>
      </w:r>
    </w:p>
    <w:tbl>
      <w:tblPr>
        <w:tblStyle w:val="DefinitionTable"/>
        <w:tblW w:w="0" w:type="auto"/>
        <w:tblLook w:val="01E0"/>
      </w:tblPr>
      <w:tblGrid>
        <w:gridCol w:w="8453"/>
      </w:tblGrid>
      <w:tr w:rsidR="00713E3B">
        <w:tc>
          <w:tcPr>
            <w:tcW w:w="8856" w:type="dxa"/>
          </w:tcPr>
          <w:p w:rsidR="00713E3B" w:rsidRDefault="00713E3B">
            <w:r>
              <w:t>Pour les systèmes d'exploitation Windows, l'utilisateur doit être l'administrateur local de l'environnement de système distant sur le serveur qui est ajouté. Pour UNIX ou Linux, le compte peut être tout utilisateur disposant des autorisations appropriées pour l'environnement de système distant.</w:t>
            </w:r>
          </w:p>
          <w:p w:rsidR="00713E3B" w:rsidRDefault="00713E3B"/>
        </w:tc>
      </w:tr>
    </w:tbl>
    <w:p w:rsidR="00713E3B" w:rsidRDefault="00713E3B">
      <w:pPr>
        <w:pStyle w:val="DefinedTerm"/>
      </w:pPr>
      <w:r>
        <w:t>Mot de passe</w:t>
      </w:r>
    </w:p>
    <w:tbl>
      <w:tblPr>
        <w:tblStyle w:val="DefinitionTable"/>
        <w:tblW w:w="0" w:type="auto"/>
        <w:tblLook w:val="01E0"/>
      </w:tblPr>
      <w:tblGrid>
        <w:gridCol w:w="8453"/>
      </w:tblGrid>
      <w:tr w:rsidR="00713E3B">
        <w:tc>
          <w:tcPr>
            <w:tcW w:w="8856" w:type="dxa"/>
          </w:tcPr>
          <w:p w:rsidR="00713E3B" w:rsidRDefault="00713E3B">
            <w:r>
              <w:t>Entrez le mot de passe de l'utilisateur désigné pour les services Web sur le serveur de système distant qui est ajouté.</w:t>
            </w:r>
          </w:p>
          <w:p w:rsidR="00713E3B" w:rsidRDefault="00713E3B">
            <w:pPr>
              <w:pStyle w:val="AlertLabel"/>
              <w:framePr w:wrap="notBeside"/>
            </w:pPr>
            <w:r>
              <w:rPr>
                <w:noProof/>
              </w:rPr>
              <w:lastRenderedPageBreak/>
              <w:drawing>
                <wp:inline distT="0" distB="0" distL="0" distR="0">
                  <wp:extent cx="228600" cy="152400"/>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
            </w:pPr>
            <w:r>
              <w:t>Le nom d'utilisateur et le mot de passe doivent tous deux contenir des caractères ASCII standard compris entre 32 et 127.</w:t>
            </w:r>
          </w:p>
          <w:p w:rsidR="00713E3B" w:rsidRDefault="00713E3B"/>
        </w:tc>
      </w:tr>
    </w:tbl>
    <w:p w:rsidR="00713E3B" w:rsidRDefault="00713E3B">
      <w:pPr>
        <w:pStyle w:val="DefinedTerm"/>
      </w:pPr>
      <w:r>
        <w:lastRenderedPageBreak/>
        <w:t>Port WS-Man</w:t>
      </w:r>
    </w:p>
    <w:tbl>
      <w:tblPr>
        <w:tblStyle w:val="DefinitionTable"/>
        <w:tblW w:w="0" w:type="auto"/>
        <w:tblLook w:val="01E0"/>
      </w:tblPr>
      <w:tblGrid>
        <w:gridCol w:w="8453"/>
      </w:tblGrid>
      <w:tr w:rsidR="00713E3B">
        <w:tc>
          <w:tcPr>
            <w:tcW w:w="8856" w:type="dxa"/>
          </w:tcPr>
          <w:p w:rsidR="00713E3B" w:rsidRDefault="00713E3B">
            <w:r>
              <w:t>Le port TCP 1270 est défini par défaut et ne peut pas être changé.</w:t>
            </w:r>
          </w:p>
          <w:p w:rsidR="00713E3B" w:rsidRDefault="00713E3B"/>
        </w:tc>
      </w:tr>
    </w:tbl>
    <w:p w:rsidR="00713E3B" w:rsidRDefault="00713E3B">
      <w:pPr>
        <w:pStyle w:val="DefinedTerm"/>
      </w:pPr>
      <w:r>
        <w:t>Valider WS-Man</w:t>
      </w:r>
    </w:p>
    <w:tbl>
      <w:tblPr>
        <w:tblStyle w:val="DefinitionTable"/>
        <w:tblW w:w="0" w:type="auto"/>
        <w:tblLook w:val="01E0"/>
      </w:tblPr>
      <w:tblGrid>
        <w:gridCol w:w="8453"/>
      </w:tblGrid>
      <w:tr w:rsidR="00713E3B">
        <w:tc>
          <w:tcPr>
            <w:tcW w:w="8856" w:type="dxa"/>
          </w:tcPr>
          <w:p w:rsidR="00713E3B" w:rsidRDefault="00713E3B">
            <w:r>
              <w:t xml:space="preserve">Cliquez sur </w:t>
            </w:r>
            <w:r>
              <w:rPr>
                <w:rStyle w:val="UI"/>
              </w:rPr>
              <w:t>Valider WS-Man</w:t>
            </w:r>
            <w:r>
              <w:t xml:space="preserve"> pour activer la connexion avec le serveur EMS.</w:t>
            </w:r>
          </w:p>
          <w:p w:rsidR="00713E3B" w:rsidRDefault="00713E3B">
            <w:r>
              <w:t xml:space="preserve">Le Service Connecteur et la console Operations doivent se trouver sur le même serveur et le certificat du fournisseur EMS doit être actuel. Si le Service Connecteur se trouve sur un autre serveur ou bien, si vous avez modifié le serveur EMS et n'avez pas importé son nouveau certificat, l'option </w:t>
            </w:r>
            <w:r>
              <w:rPr>
                <w:rStyle w:val="UI"/>
              </w:rPr>
              <w:t>Valider WS-Man</w:t>
            </w:r>
            <w:r>
              <w:t xml:space="preserve"> n'entraînera pas la validation de la connexion.</w:t>
            </w:r>
          </w:p>
          <w:p w:rsidR="00713E3B" w:rsidRDefault="00713E3B">
            <w:pPr>
              <w:pStyle w:val="AlertLabel"/>
              <w:framePr w:wrap="notBeside"/>
            </w:pPr>
            <w:r>
              <w:rPr>
                <w:noProof/>
              </w:rPr>
              <w:drawing>
                <wp:inline distT="0" distB="0" distL="0" distR="0">
                  <wp:extent cx="228600" cy="152400"/>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Remarque </w:t>
            </w:r>
          </w:p>
          <w:p w:rsidR="00713E3B" w:rsidRDefault="00713E3B">
            <w:pPr>
              <w:pStyle w:val="AlertText"/>
            </w:pPr>
            <w:r>
              <w:t>Seul le premier serveur EMS de la liste est validé. La sélection d'un autre serveur n'a aucune incidence sur la validation.</w:t>
            </w:r>
          </w:p>
          <w:p w:rsidR="00713E3B" w:rsidRDefault="00713E3B"/>
        </w:tc>
      </w:tr>
    </w:tbl>
    <w:p w:rsidR="00713E3B" w:rsidRDefault="00713E3B">
      <w:r>
        <w:t xml:space="preserve">Les sections suivantes de l'onglet </w:t>
      </w:r>
      <w:r>
        <w:rPr>
          <w:rStyle w:val="UI"/>
        </w:rPr>
        <w:t>Serveur &lt;EMS&gt;</w:t>
      </w:r>
      <w:r>
        <w:t xml:space="preserve"> comportent des ensembles uniques d'éléments pour chaque Connecteur.</w:t>
      </w:r>
    </w:p>
    <w:p w:rsidR="00713E3B" w:rsidRDefault="00713E3B">
      <w:pPr>
        <w:pStyle w:val="DSTOC5-0"/>
      </w:pPr>
      <w:r>
        <w:t>Serveur OVO</w:t>
      </w:r>
    </w:p>
    <w:p w:rsidR="00713E3B" w:rsidRDefault="00713E3B">
      <w:pPr>
        <w:pStyle w:val="DefinedTerm"/>
      </w:pPr>
      <w:r>
        <w:t>Fréquence d'interrogation (secondes)</w:t>
      </w:r>
    </w:p>
    <w:tbl>
      <w:tblPr>
        <w:tblStyle w:val="DefinitionTable"/>
        <w:tblW w:w="0" w:type="auto"/>
        <w:tblLook w:val="01E0"/>
      </w:tblPr>
      <w:tblGrid>
        <w:gridCol w:w="8453"/>
      </w:tblGrid>
      <w:tr w:rsidR="00713E3B">
        <w:tc>
          <w:tcPr>
            <w:tcW w:w="8856" w:type="dxa"/>
          </w:tcPr>
          <w:p w:rsidR="00713E3B" w:rsidRDefault="00713E3B">
            <w:r>
              <w:t xml:space="preserve">Spécifiez une valeur, en secondes, pour déterminer la fréquence à laquelle le fournisseur Interop Provider doit interroger le serveur de système distant pour vérifier la présence d'accusés de réception ou d'événements mis à jour. </w:t>
            </w:r>
            <w:r>
              <w:rPr>
                <w:rStyle w:val="System"/>
              </w:rPr>
              <w:t>Valeur par défaut=30</w:t>
            </w:r>
          </w:p>
          <w:p w:rsidR="00713E3B" w:rsidRDefault="00713E3B"/>
        </w:tc>
      </w:tr>
    </w:tbl>
    <w:p w:rsidR="00713E3B" w:rsidRDefault="00713E3B">
      <w:pPr>
        <w:pStyle w:val="DefinedTerm"/>
      </w:pPr>
      <w:r>
        <w:t>Recevoir les mises à jour de Operations Manager</w:t>
      </w:r>
    </w:p>
    <w:tbl>
      <w:tblPr>
        <w:tblStyle w:val="DefinitionTable"/>
        <w:tblW w:w="0" w:type="auto"/>
        <w:tblLook w:val="01E0"/>
      </w:tblPr>
      <w:tblGrid>
        <w:gridCol w:w="8453"/>
      </w:tblGrid>
      <w:tr w:rsidR="00713E3B">
        <w:tc>
          <w:tcPr>
            <w:tcW w:w="8856" w:type="dxa"/>
          </w:tcPr>
          <w:p w:rsidR="00713E3B" w:rsidRDefault="00713E3B">
            <w:r>
              <w:t>Sélectionnez cette case à cocher pour activer le transfert d'alertes Operations Manager 2007 R2 mises à jour vers HP Operations Manager.</w:t>
            </w:r>
          </w:p>
          <w:p w:rsidR="00713E3B" w:rsidRDefault="00713E3B"/>
        </w:tc>
      </w:tr>
    </w:tbl>
    <w:p w:rsidR="00713E3B" w:rsidRDefault="00713E3B">
      <w:pPr>
        <w:pStyle w:val="DefinedTerm"/>
      </w:pPr>
      <w:r>
        <w:t>Envoyer des mises à jour à Operations Manager</w:t>
      </w:r>
    </w:p>
    <w:tbl>
      <w:tblPr>
        <w:tblStyle w:val="DefinitionTable"/>
        <w:tblW w:w="0" w:type="auto"/>
        <w:tblLook w:val="01E0"/>
      </w:tblPr>
      <w:tblGrid>
        <w:gridCol w:w="8453"/>
      </w:tblGrid>
      <w:tr w:rsidR="00713E3B">
        <w:tc>
          <w:tcPr>
            <w:tcW w:w="8856" w:type="dxa"/>
          </w:tcPr>
          <w:p w:rsidR="00713E3B" w:rsidRDefault="00713E3B">
            <w:r>
              <w:t>Sélectionnez cette case à cocher pour activer le transfert d'événements de système distant mis à jour vers Operations Manager 2007 R2.</w:t>
            </w:r>
          </w:p>
          <w:p w:rsidR="00713E3B" w:rsidRDefault="00713E3B"/>
        </w:tc>
      </w:tr>
    </w:tbl>
    <w:p w:rsidR="00713E3B" w:rsidRDefault="00713E3B">
      <w:pPr>
        <w:pStyle w:val="DefinedTerm"/>
      </w:pPr>
      <w:r>
        <w:t>Convertir le nom d'hôte en adresse IP</w:t>
      </w:r>
    </w:p>
    <w:tbl>
      <w:tblPr>
        <w:tblStyle w:val="DefinitionTable"/>
        <w:tblW w:w="0" w:type="auto"/>
        <w:tblLook w:val="01E0"/>
      </w:tblPr>
      <w:tblGrid>
        <w:gridCol w:w="8453"/>
      </w:tblGrid>
      <w:tr w:rsidR="00713E3B">
        <w:tc>
          <w:tcPr>
            <w:tcW w:w="8856" w:type="dxa"/>
          </w:tcPr>
          <w:p w:rsidR="00713E3B" w:rsidRDefault="00713E3B">
            <w:r>
              <w:t xml:space="preserve">Sélectionnez cette case à cocher pour convertir automatiquement le nom d'hôte entré </w:t>
            </w:r>
            <w:r>
              <w:lastRenderedPageBreak/>
              <w:t>dans la liste en adresse IP.</w:t>
            </w:r>
          </w:p>
          <w:p w:rsidR="00713E3B" w:rsidRDefault="00713E3B"/>
        </w:tc>
      </w:tr>
    </w:tbl>
    <w:p w:rsidR="00713E3B" w:rsidRDefault="00713E3B">
      <w:pPr>
        <w:pStyle w:val="DSTOC5-0"/>
      </w:pPr>
      <w:r>
        <w:lastRenderedPageBreak/>
        <w:t>Paramètres du serveur TEC</w:t>
      </w:r>
    </w:p>
    <w:p w:rsidR="00713E3B" w:rsidRDefault="00713E3B">
      <w:pPr>
        <w:pStyle w:val="DefinedTerm"/>
      </w:pPr>
      <w:r>
        <w:t>Fréquence d'interrogation (secondes)</w:t>
      </w:r>
    </w:p>
    <w:tbl>
      <w:tblPr>
        <w:tblStyle w:val="DefinitionTable"/>
        <w:tblW w:w="0" w:type="auto"/>
        <w:tblLook w:val="01E0"/>
      </w:tblPr>
      <w:tblGrid>
        <w:gridCol w:w="8453"/>
      </w:tblGrid>
      <w:tr w:rsidR="00713E3B">
        <w:tc>
          <w:tcPr>
            <w:tcW w:w="8856" w:type="dxa"/>
          </w:tcPr>
          <w:p w:rsidR="00713E3B" w:rsidRDefault="00713E3B">
            <w:r>
              <w:t xml:space="preserve">Spécifiez une valeur, en secondes, pour déterminer la fréquence à laquelle le fournisseur Interop Provider doit interroger le serveur de système distant pour vérifier la présence d'accusés de réception ou d'événements mis à jour. </w:t>
            </w:r>
            <w:r>
              <w:rPr>
                <w:rStyle w:val="System"/>
              </w:rPr>
              <w:t>Valeur par défaut=30</w:t>
            </w:r>
          </w:p>
          <w:p w:rsidR="00713E3B" w:rsidRDefault="00713E3B"/>
        </w:tc>
      </w:tr>
    </w:tbl>
    <w:p w:rsidR="00713E3B" w:rsidRDefault="00713E3B">
      <w:pPr>
        <w:pStyle w:val="DefinedTerm"/>
      </w:pPr>
      <w:r>
        <w:t>Port d'écoute du serveur</w:t>
      </w:r>
    </w:p>
    <w:tbl>
      <w:tblPr>
        <w:tblStyle w:val="DefinitionTable"/>
        <w:tblW w:w="0" w:type="auto"/>
        <w:tblLook w:val="01E0"/>
      </w:tblPr>
      <w:tblGrid>
        <w:gridCol w:w="8453"/>
      </w:tblGrid>
      <w:tr w:rsidR="00713E3B">
        <w:tc>
          <w:tcPr>
            <w:tcW w:w="8856" w:type="dxa"/>
          </w:tcPr>
          <w:p w:rsidR="00713E3B" w:rsidRDefault="00713E3B">
            <w:r>
              <w:t xml:space="preserve">Définissez ce paramètre sur 0 pour utiliser Port Mapper pour TEC sur une plateforme UNIX. Sinon, définissez-le sur la valeur fournie par l'administrateur TEC, en général 5529 pour TEC sur les systèmes d'exploitation Windows. </w:t>
            </w:r>
            <w:r>
              <w:rPr>
                <w:rStyle w:val="System"/>
              </w:rPr>
              <w:t>Valeur par défaut=0</w:t>
            </w:r>
          </w:p>
          <w:p w:rsidR="00713E3B" w:rsidRDefault="00713E3B"/>
        </w:tc>
      </w:tr>
    </w:tbl>
    <w:p w:rsidR="00713E3B" w:rsidRDefault="00713E3B">
      <w:pPr>
        <w:pStyle w:val="DefinedTerm"/>
      </w:pPr>
      <w:r>
        <w:t>Recevoir les mises à jour de Operations Manager</w:t>
      </w:r>
    </w:p>
    <w:tbl>
      <w:tblPr>
        <w:tblStyle w:val="DefinitionTable"/>
        <w:tblW w:w="0" w:type="auto"/>
        <w:tblLook w:val="01E0"/>
      </w:tblPr>
      <w:tblGrid>
        <w:gridCol w:w="8453"/>
      </w:tblGrid>
      <w:tr w:rsidR="00713E3B">
        <w:tc>
          <w:tcPr>
            <w:tcW w:w="8856" w:type="dxa"/>
          </w:tcPr>
          <w:p w:rsidR="00713E3B" w:rsidRDefault="00713E3B">
            <w:r>
              <w:t>Sélectionnez cette case à cocher pour activer le transfert d'alertes Operations Manager 2007 R2 mises à jour vers IBM Tivoli Console.</w:t>
            </w:r>
          </w:p>
          <w:p w:rsidR="00713E3B" w:rsidRDefault="00713E3B"/>
        </w:tc>
      </w:tr>
    </w:tbl>
    <w:p w:rsidR="00713E3B" w:rsidRDefault="00713E3B">
      <w:pPr>
        <w:pStyle w:val="DefinedTerm"/>
      </w:pPr>
      <w:r>
        <w:t>Envoyer des mises à jour à Operations Manager</w:t>
      </w:r>
    </w:p>
    <w:tbl>
      <w:tblPr>
        <w:tblStyle w:val="DefinitionTable"/>
        <w:tblW w:w="0" w:type="auto"/>
        <w:tblLook w:val="01E0"/>
      </w:tblPr>
      <w:tblGrid>
        <w:gridCol w:w="8453"/>
      </w:tblGrid>
      <w:tr w:rsidR="00713E3B">
        <w:tc>
          <w:tcPr>
            <w:tcW w:w="8856" w:type="dxa"/>
          </w:tcPr>
          <w:p w:rsidR="00713E3B" w:rsidRDefault="00713E3B">
            <w:r>
              <w:t>Sélectionnez cette case à cocher pour activer le transfert d'événements de système distant mis à jour vers Operations Manager 2007 R2.</w:t>
            </w:r>
          </w:p>
          <w:p w:rsidR="00713E3B" w:rsidRDefault="00713E3B"/>
        </w:tc>
      </w:tr>
    </w:tbl>
    <w:p w:rsidR="00713E3B" w:rsidRDefault="00713E3B">
      <w:pPr>
        <w:pStyle w:val="DSTOC5-0"/>
      </w:pPr>
      <w:r>
        <w:t>Serveur EMS avec Universal Connector</w:t>
      </w:r>
    </w:p>
    <w:p w:rsidR="00713E3B" w:rsidRDefault="00713E3B">
      <w:pPr>
        <w:pStyle w:val="DefinedTerm"/>
      </w:pPr>
      <w:r>
        <w:t>Fréquence d'interrogation (secondes)</w:t>
      </w:r>
    </w:p>
    <w:tbl>
      <w:tblPr>
        <w:tblStyle w:val="DefinitionTable"/>
        <w:tblW w:w="0" w:type="auto"/>
        <w:tblLook w:val="01E0"/>
      </w:tblPr>
      <w:tblGrid>
        <w:gridCol w:w="8453"/>
      </w:tblGrid>
      <w:tr w:rsidR="00713E3B">
        <w:tc>
          <w:tcPr>
            <w:tcW w:w="8856" w:type="dxa"/>
          </w:tcPr>
          <w:p w:rsidR="00713E3B" w:rsidRDefault="00713E3B">
            <w:r>
              <w:t xml:space="preserve">Spécifiez une valeur, en secondes, pour déterminer la fréquence à laquelle le fournisseur Interop Provider doit interroger le serveur de système distant pour vérifier la présence d'accusés de réception ou d'événements mis à jour. </w:t>
            </w:r>
            <w:r>
              <w:rPr>
                <w:rStyle w:val="System"/>
              </w:rPr>
              <w:t>Valeur par défaut=30</w:t>
            </w:r>
          </w:p>
          <w:p w:rsidR="00713E3B" w:rsidRDefault="00713E3B"/>
        </w:tc>
      </w:tr>
    </w:tbl>
    <w:p w:rsidR="00713E3B" w:rsidRDefault="00713E3B">
      <w:pPr>
        <w:pStyle w:val="DefinedTerm"/>
      </w:pPr>
      <w:r>
        <w:t>Format de fichier pour le fournisseur</w:t>
      </w:r>
    </w:p>
    <w:tbl>
      <w:tblPr>
        <w:tblStyle w:val="DefinitionTable"/>
        <w:tblW w:w="0" w:type="auto"/>
        <w:tblLook w:val="01E0"/>
      </w:tblPr>
      <w:tblGrid>
        <w:gridCol w:w="8453"/>
      </w:tblGrid>
      <w:tr w:rsidR="00713E3B">
        <w:tc>
          <w:tcPr>
            <w:tcW w:w="8856" w:type="dxa"/>
          </w:tcPr>
          <w:p w:rsidR="00713E3B" w:rsidRDefault="00713E3B">
            <w:r>
              <w:t xml:space="preserve">Sélectionnez la valeur XML pour transférer les alertes sous forme de fichiers XML. Sélectionnez EVT pour transférer les alertes sous forme de fichiers de propriétés texte. </w:t>
            </w:r>
            <w:r>
              <w:rPr>
                <w:rStyle w:val="System"/>
              </w:rPr>
              <w:t>Valeur par défaut=XML</w:t>
            </w:r>
          </w:p>
          <w:p w:rsidR="00713E3B" w:rsidRDefault="00713E3B">
            <w:pPr>
              <w:pStyle w:val="AlertLabel"/>
              <w:framePr w:wrap="notBeside"/>
            </w:pPr>
            <w:r>
              <w:rPr>
                <w:noProof/>
              </w:rPr>
              <w:drawing>
                <wp:inline distT="0" distB="0" distL="0" distR="0">
                  <wp:extent cx="228600" cy="152400"/>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Remarque </w:t>
            </w:r>
          </w:p>
          <w:p w:rsidR="00713E3B" w:rsidRDefault="00713E3B">
            <w:pPr>
              <w:pStyle w:val="AlertText"/>
            </w:pPr>
            <w:r>
              <w:t xml:space="preserve">Les alertes transférées vers le fournisseur Interop Provider sur des systèmes distants Windows sont validées pour le format XML, les alertes transférées vers le fournisseur Interop Provider sur des systèmes distants UNIX sont validées pour le format texte EVT. Pour plus d'informations sur les formats des messages d'alerte Universal Connector, voir </w:t>
            </w:r>
            <w:hyperlink w:anchor="z3be1ec3e24204bf898c54061bc95dd9b" w:history="1">
              <w:r>
                <w:rPr>
                  <w:rStyle w:val="Hyperlink"/>
                </w:rPr>
                <w:t xml:space="preserve">Utilisation du connecteur </w:t>
              </w:r>
              <w:r>
                <w:rPr>
                  <w:rStyle w:val="Hyperlink"/>
                </w:rPr>
                <w:lastRenderedPageBreak/>
                <w:t>Universal Connector</w:t>
              </w:r>
            </w:hyperlink>
            <w:r>
              <w:t>.</w:t>
            </w:r>
          </w:p>
          <w:p w:rsidR="00713E3B" w:rsidRDefault="00713E3B"/>
        </w:tc>
      </w:tr>
    </w:tbl>
    <w:p w:rsidR="00713E3B" w:rsidRDefault="00713E3B">
      <w:pPr>
        <w:pStyle w:val="DefinedTerm"/>
      </w:pPr>
      <w:r>
        <w:lastRenderedPageBreak/>
        <w:t>Recevoir les mises à jour de Operations Manager</w:t>
      </w:r>
    </w:p>
    <w:tbl>
      <w:tblPr>
        <w:tblStyle w:val="DefinitionTable"/>
        <w:tblW w:w="0" w:type="auto"/>
        <w:tblLook w:val="01E0"/>
      </w:tblPr>
      <w:tblGrid>
        <w:gridCol w:w="8453"/>
      </w:tblGrid>
      <w:tr w:rsidR="00713E3B">
        <w:tc>
          <w:tcPr>
            <w:tcW w:w="8856" w:type="dxa"/>
          </w:tcPr>
          <w:p w:rsidR="00713E3B" w:rsidRDefault="00713E3B">
            <w:r>
              <w:t>Sélectionnez cette case à cocher pour activer le transfert d'alertes Operations Manager 2007 R2 mises à jour vers le système distant actif.</w:t>
            </w:r>
          </w:p>
          <w:p w:rsidR="00713E3B" w:rsidRDefault="00713E3B"/>
        </w:tc>
      </w:tr>
    </w:tbl>
    <w:p w:rsidR="00713E3B" w:rsidRDefault="00713E3B">
      <w:pPr>
        <w:pStyle w:val="DefinedTerm"/>
      </w:pPr>
      <w:r>
        <w:t>Envoyer des mises à jour à Operations Manager</w:t>
      </w:r>
    </w:p>
    <w:tbl>
      <w:tblPr>
        <w:tblStyle w:val="DefinitionTable"/>
        <w:tblW w:w="0" w:type="auto"/>
        <w:tblLook w:val="01E0"/>
      </w:tblPr>
      <w:tblGrid>
        <w:gridCol w:w="8453"/>
      </w:tblGrid>
      <w:tr w:rsidR="00713E3B">
        <w:tc>
          <w:tcPr>
            <w:tcW w:w="8856" w:type="dxa"/>
          </w:tcPr>
          <w:p w:rsidR="00713E3B" w:rsidRDefault="00713E3B">
            <w:r>
              <w:t>Sélectionnez cette case à cocher pour activer le transfert d'événements de système distant mis à jour vers Operations Manager 2007 R2.</w:t>
            </w:r>
          </w:p>
          <w:p w:rsidR="00713E3B" w:rsidRDefault="00713E3B"/>
        </w:tc>
      </w:tr>
    </w:tbl>
    <w:p w:rsidR="00713E3B" w:rsidRDefault="00713E3B">
      <w:pPr>
        <w:pStyle w:val="DSTOC5-0"/>
      </w:pPr>
      <w:r>
        <w:t>Paramètres Remedy</w:t>
      </w:r>
    </w:p>
    <w:p w:rsidR="00713E3B" w:rsidRDefault="00713E3B">
      <w:pPr>
        <w:pStyle w:val="DefinedTerm"/>
      </w:pPr>
      <w:r>
        <w:t>Nom d'utilisateur</w:t>
      </w:r>
    </w:p>
    <w:tbl>
      <w:tblPr>
        <w:tblStyle w:val="DefinitionTable"/>
        <w:tblW w:w="0" w:type="auto"/>
        <w:tblLook w:val="01E0"/>
      </w:tblPr>
      <w:tblGrid>
        <w:gridCol w:w="8453"/>
      </w:tblGrid>
      <w:tr w:rsidR="00713E3B">
        <w:tc>
          <w:tcPr>
            <w:tcW w:w="8856" w:type="dxa"/>
          </w:tcPr>
          <w:p w:rsidR="00713E3B" w:rsidRDefault="00713E3B">
            <w:r>
              <w:t xml:space="preserve">il s'agit de l'utilisateur Remedy, tel que spécifié dans </w:t>
            </w:r>
            <w:hyperlink w:anchor="z91c6db10101f43a69fa7993de19929c4" w:history="1">
              <w:r>
                <w:rPr>
                  <w:rStyle w:val="Hyperlink"/>
                </w:rPr>
                <w:t>Annexe A - BMC Remedy ARS Connector</w:t>
              </w:r>
            </w:hyperlink>
            <w:r>
              <w:t xml:space="preserve">, désigné par l'appellation </w:t>
            </w:r>
            <w:r>
              <w:rPr>
                <w:rStyle w:val="UI"/>
              </w:rPr>
              <w:t>opsmgr</w:t>
            </w:r>
            <w:r>
              <w:t>.</w:t>
            </w:r>
          </w:p>
          <w:p w:rsidR="00713E3B" w:rsidRDefault="00713E3B"/>
        </w:tc>
      </w:tr>
    </w:tbl>
    <w:p w:rsidR="00713E3B" w:rsidRDefault="00713E3B">
      <w:pPr>
        <w:pStyle w:val="DefinedTerm"/>
      </w:pPr>
      <w:r>
        <w:t>Mot de passe</w:t>
      </w:r>
    </w:p>
    <w:tbl>
      <w:tblPr>
        <w:tblStyle w:val="DefinitionTable"/>
        <w:tblW w:w="0" w:type="auto"/>
        <w:tblLook w:val="01E0"/>
      </w:tblPr>
      <w:tblGrid>
        <w:gridCol w:w="8453"/>
      </w:tblGrid>
      <w:tr w:rsidR="00713E3B">
        <w:tc>
          <w:tcPr>
            <w:tcW w:w="8856" w:type="dxa"/>
          </w:tcPr>
          <w:p w:rsidR="00713E3B" w:rsidRDefault="00713E3B">
            <w:r>
              <w:t>Entrez le mot de passe de l'utilisateur.</w:t>
            </w:r>
          </w:p>
          <w:p w:rsidR="00713E3B" w:rsidRDefault="00713E3B">
            <w:pPr>
              <w:pStyle w:val="AlertLabel"/>
              <w:framePr w:wrap="notBeside"/>
            </w:pPr>
            <w:r>
              <w:rPr>
                <w:noProof/>
              </w:rPr>
              <w:drawing>
                <wp:inline distT="0" distB="0" distL="0" distR="0">
                  <wp:extent cx="228600" cy="1524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
            </w:pPr>
            <w:r>
              <w:t>Le nom d'utilisateur et le mot de passe doivent tous deux contenir des caractères ASCII standard compris entre 32 et 127.</w:t>
            </w:r>
          </w:p>
          <w:p w:rsidR="00713E3B" w:rsidRDefault="00713E3B"/>
        </w:tc>
      </w:tr>
    </w:tbl>
    <w:p w:rsidR="00713E3B" w:rsidRDefault="00713E3B">
      <w:pPr>
        <w:pStyle w:val="DefinedTerm"/>
      </w:pPr>
      <w:r>
        <w:t>Authentification</w:t>
      </w:r>
    </w:p>
    <w:tbl>
      <w:tblPr>
        <w:tblStyle w:val="DefinitionTable"/>
        <w:tblW w:w="0" w:type="auto"/>
        <w:tblLook w:val="01E0"/>
      </w:tblPr>
      <w:tblGrid>
        <w:gridCol w:w="8453"/>
      </w:tblGrid>
      <w:tr w:rsidR="00713E3B">
        <w:tc>
          <w:tcPr>
            <w:tcW w:w="8856" w:type="dxa"/>
          </w:tcPr>
          <w:p w:rsidR="00713E3B" w:rsidRDefault="00713E3B">
            <w:r>
              <w:t>si un système d'authentification par informations d'identification est activé pour Remedy ARS, entrez la chaîne appropriée pour l'authentification.</w:t>
            </w:r>
          </w:p>
          <w:p w:rsidR="00713E3B" w:rsidRDefault="00713E3B"/>
        </w:tc>
      </w:tr>
    </w:tbl>
    <w:p w:rsidR="00713E3B" w:rsidRDefault="00713E3B">
      <w:pPr>
        <w:pStyle w:val="DefinedTerm"/>
      </w:pPr>
      <w:r>
        <w:t>Nom d'hôte</w:t>
      </w:r>
    </w:p>
    <w:tbl>
      <w:tblPr>
        <w:tblStyle w:val="DefinitionTable"/>
        <w:tblW w:w="0" w:type="auto"/>
        <w:tblLook w:val="01E0"/>
      </w:tblPr>
      <w:tblGrid>
        <w:gridCol w:w="8453"/>
      </w:tblGrid>
      <w:tr w:rsidR="00713E3B">
        <w:tc>
          <w:tcPr>
            <w:tcW w:w="8856" w:type="dxa"/>
          </w:tcPr>
          <w:p w:rsidR="00713E3B" w:rsidRDefault="00713E3B">
            <w:r>
              <w:t>Ce champ contient le nom de serveur de l'ordinateur sur lequel BMC Remedy ARS est installé.</w:t>
            </w:r>
          </w:p>
          <w:p w:rsidR="00713E3B" w:rsidRDefault="00713E3B"/>
        </w:tc>
      </w:tr>
    </w:tbl>
    <w:p w:rsidR="00713E3B" w:rsidRDefault="00713E3B">
      <w:pPr>
        <w:pStyle w:val="DSTOC5-0"/>
      </w:pPr>
      <w:r>
        <w:t>Paramètres du serveur Remedy</w:t>
      </w:r>
    </w:p>
    <w:p w:rsidR="00713E3B" w:rsidRDefault="00713E3B">
      <w:pPr>
        <w:pStyle w:val="DefinedTerm"/>
      </w:pPr>
      <w:r>
        <w:t>Fréquence d'interrogation (secondes)</w:t>
      </w:r>
    </w:p>
    <w:tbl>
      <w:tblPr>
        <w:tblStyle w:val="DefinitionTable"/>
        <w:tblW w:w="0" w:type="auto"/>
        <w:tblLook w:val="01E0"/>
      </w:tblPr>
      <w:tblGrid>
        <w:gridCol w:w="8453"/>
      </w:tblGrid>
      <w:tr w:rsidR="00713E3B">
        <w:tc>
          <w:tcPr>
            <w:tcW w:w="8856" w:type="dxa"/>
          </w:tcPr>
          <w:p w:rsidR="00713E3B" w:rsidRDefault="00713E3B">
            <w:r>
              <w:t xml:space="preserve">Spécifiez une valeur, en secondes, pour déterminer la fréquence à laquelle le fournisseur Interop Provider doit interroger le serveur de système distant pour vérifier la présence d'accusés de réception ou d'événements mis à jour. </w:t>
            </w:r>
            <w:r>
              <w:rPr>
                <w:rStyle w:val="System"/>
              </w:rPr>
              <w:t>Valeur par défaut=30</w:t>
            </w:r>
          </w:p>
          <w:p w:rsidR="00713E3B" w:rsidRDefault="00713E3B"/>
        </w:tc>
      </w:tr>
    </w:tbl>
    <w:p w:rsidR="00713E3B" w:rsidRDefault="00713E3B">
      <w:pPr>
        <w:pStyle w:val="DefinedTerm"/>
      </w:pPr>
      <w:r>
        <w:lastRenderedPageBreak/>
        <w:t>Recevoir les mises à jour de Operations Manager</w:t>
      </w:r>
    </w:p>
    <w:tbl>
      <w:tblPr>
        <w:tblStyle w:val="DefinitionTable"/>
        <w:tblW w:w="0" w:type="auto"/>
        <w:tblLook w:val="01E0"/>
      </w:tblPr>
      <w:tblGrid>
        <w:gridCol w:w="8453"/>
      </w:tblGrid>
      <w:tr w:rsidR="00713E3B">
        <w:tc>
          <w:tcPr>
            <w:tcW w:w="8856" w:type="dxa"/>
          </w:tcPr>
          <w:p w:rsidR="00713E3B" w:rsidRDefault="00713E3B">
            <w:r>
              <w:t>Sélectionnez cette case à cocher pour activer le transfert d'alertes Operations Manager 2007 R2 mises à jour vers IBM Tivoli Console.</w:t>
            </w:r>
          </w:p>
          <w:p w:rsidR="00713E3B" w:rsidRDefault="00713E3B"/>
        </w:tc>
      </w:tr>
    </w:tbl>
    <w:p w:rsidR="00713E3B" w:rsidRDefault="00713E3B">
      <w:pPr>
        <w:pStyle w:val="DefinedTerm"/>
      </w:pPr>
      <w:r>
        <w:t>Envoyer des mises à jour à Operations Manager</w:t>
      </w:r>
    </w:p>
    <w:tbl>
      <w:tblPr>
        <w:tblStyle w:val="DefinitionTable"/>
        <w:tblW w:w="0" w:type="auto"/>
        <w:tblLook w:val="01E0"/>
      </w:tblPr>
      <w:tblGrid>
        <w:gridCol w:w="8453"/>
      </w:tblGrid>
      <w:tr w:rsidR="00713E3B">
        <w:tc>
          <w:tcPr>
            <w:tcW w:w="8856" w:type="dxa"/>
          </w:tcPr>
          <w:p w:rsidR="00713E3B" w:rsidRDefault="00713E3B">
            <w:r>
              <w:t>Sélectionnez cette case à cocher pour activer le transfert d'événements de système distant mis à jour vers Operations Manager 2007 R2.</w:t>
            </w:r>
          </w:p>
          <w:p w:rsidR="00713E3B" w:rsidRDefault="00713E3B"/>
        </w:tc>
      </w:tr>
    </w:tbl>
    <w:p w:rsidR="00713E3B" w:rsidRDefault="00713E3B">
      <w:pPr>
        <w:pStyle w:val="DSTOC4-0"/>
      </w:pPr>
      <w:r>
        <w:t>Configuration du serveur Operations Manager</w:t>
      </w:r>
    </w:p>
    <w:p w:rsidR="00713E3B" w:rsidRDefault="00713E3B">
      <w:r>
        <w:t xml:space="preserve">Vous pouvez utiliser l'onglet </w:t>
      </w:r>
      <w:r>
        <w:rPr>
          <w:rStyle w:val="UI"/>
        </w:rPr>
        <w:t>Operations Manager</w:t>
      </w:r>
      <w:r>
        <w:t xml:space="preserve"> de la boîte de dialogue </w:t>
      </w:r>
      <w:r>
        <w:rPr>
          <w:rStyle w:val="UI"/>
        </w:rPr>
        <w:t>Configuration du connecteur</w:t>
      </w:r>
      <w:r>
        <w:t xml:space="preserve"> pour configurer le serveur d'administration racine Operations Manager 2007 R2 qui communique avec le Connecteur. Un groupe d'administration Operations Manager 2007 R2 ne peut avoir qu'un serveur d'administration racine, aucun autre serveur d'administration racine Connecteur ne peut donc être ajouté à la liste. Utilisez cette liste pour reconfigurer les communications lorsqu'un groupe d'administration Operations Manager 2007 R2 a été reconfiguré avec un nouveau serveur d'administration racine.</w:t>
      </w:r>
    </w:p>
    <w:p w:rsidR="00713E3B" w:rsidRDefault="00713E3B">
      <w:pPr>
        <w:pStyle w:val="AlertLabel"/>
        <w:framePr w:wrap="notBeside"/>
      </w:pPr>
      <w:r>
        <w:rPr>
          <w:noProof/>
        </w:rPr>
        <w:drawing>
          <wp:inline distT="0" distB="0" distL="0" distR="0">
            <wp:extent cx="152400" cy="152400"/>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 xml:space="preserve">Attention </w:t>
      </w:r>
    </w:p>
    <w:p w:rsidR="00713E3B" w:rsidRDefault="00713E3B">
      <w:pPr>
        <w:pStyle w:val="AlertText"/>
      </w:pPr>
      <w:r>
        <w:t>L'ajout dans la liste d'un serveur d'administration racine Operations Manager 2007 R2 provenant d'un groupe d'administration différent entraîne le transfert d'alertes depuis une base de données Operations Manager 2007 R2 différente.</w:t>
      </w:r>
    </w:p>
    <w:p w:rsidR="00713E3B" w:rsidRDefault="00713E3B">
      <w:r>
        <w:t xml:space="preserve">L'onglet </w:t>
      </w:r>
      <w:r>
        <w:rPr>
          <w:rStyle w:val="UI"/>
        </w:rPr>
        <w:t>Operations Manager</w:t>
      </w:r>
      <w:r>
        <w:t xml:space="preserve"> comporte les sections et les éléments suivants.</w:t>
      </w:r>
    </w:p>
    <w:p w:rsidR="00713E3B" w:rsidRDefault="00713E3B">
      <w:pPr>
        <w:pStyle w:val="DSTOC5-0"/>
      </w:pPr>
      <w:r>
        <w:t>Ordre de communication du serveur Operations Manager</w:t>
      </w:r>
    </w:p>
    <w:p w:rsidR="00713E3B" w:rsidRDefault="00713E3B">
      <w:pPr>
        <w:pStyle w:val="DefinedTerm"/>
      </w:pPr>
      <w:r>
        <w:t>Déplacer vers le haut</w:t>
      </w:r>
    </w:p>
    <w:tbl>
      <w:tblPr>
        <w:tblStyle w:val="DefinitionTable"/>
        <w:tblW w:w="0" w:type="auto"/>
        <w:tblLook w:val="01E0"/>
      </w:tblPr>
      <w:tblGrid>
        <w:gridCol w:w="8453"/>
      </w:tblGrid>
      <w:tr w:rsidR="00713E3B">
        <w:tc>
          <w:tcPr>
            <w:tcW w:w="8856" w:type="dxa"/>
          </w:tcPr>
          <w:p w:rsidR="00713E3B" w:rsidRDefault="00713E3B">
            <w:r>
              <w:t>Déplace le nom du serveur sélectionné vers le haut de la liste.</w:t>
            </w:r>
          </w:p>
          <w:p w:rsidR="00713E3B" w:rsidRDefault="00713E3B"/>
        </w:tc>
      </w:tr>
    </w:tbl>
    <w:p w:rsidR="00713E3B" w:rsidRDefault="00713E3B">
      <w:pPr>
        <w:pStyle w:val="DefinedTerm"/>
      </w:pPr>
      <w:r>
        <w:t>Déplacer vers le bas</w:t>
      </w:r>
    </w:p>
    <w:tbl>
      <w:tblPr>
        <w:tblStyle w:val="DefinitionTable"/>
        <w:tblW w:w="0" w:type="auto"/>
        <w:tblLook w:val="01E0"/>
      </w:tblPr>
      <w:tblGrid>
        <w:gridCol w:w="8453"/>
      </w:tblGrid>
      <w:tr w:rsidR="00713E3B">
        <w:tc>
          <w:tcPr>
            <w:tcW w:w="8856" w:type="dxa"/>
          </w:tcPr>
          <w:p w:rsidR="00713E3B" w:rsidRDefault="00713E3B">
            <w:r>
              <w:t>Déplace le nom du serveur sélectionné vers le bas de la liste.</w:t>
            </w:r>
          </w:p>
          <w:p w:rsidR="00713E3B" w:rsidRDefault="00713E3B"/>
        </w:tc>
      </w:tr>
    </w:tbl>
    <w:p w:rsidR="00713E3B" w:rsidRDefault="00713E3B">
      <w:pPr>
        <w:pStyle w:val="DefinedTerm"/>
      </w:pPr>
      <w:r>
        <w:t>Supprimer un serveur</w:t>
      </w:r>
    </w:p>
    <w:tbl>
      <w:tblPr>
        <w:tblStyle w:val="DefinitionTable"/>
        <w:tblW w:w="0" w:type="auto"/>
        <w:tblLook w:val="01E0"/>
      </w:tblPr>
      <w:tblGrid>
        <w:gridCol w:w="8453"/>
      </w:tblGrid>
      <w:tr w:rsidR="00713E3B">
        <w:tc>
          <w:tcPr>
            <w:tcW w:w="8856" w:type="dxa"/>
          </w:tcPr>
          <w:p w:rsidR="00713E3B" w:rsidRDefault="00713E3B">
            <w:r>
              <w:t>Supprime le nom du serveur sélectionné de la liste.</w:t>
            </w:r>
          </w:p>
          <w:p w:rsidR="00713E3B" w:rsidRDefault="00713E3B"/>
        </w:tc>
      </w:tr>
    </w:tbl>
    <w:p w:rsidR="00713E3B" w:rsidRDefault="00713E3B">
      <w:pPr>
        <w:pStyle w:val="DefinedTerm"/>
      </w:pPr>
      <w:r>
        <w:t>Ajouter un serveur</w:t>
      </w:r>
    </w:p>
    <w:tbl>
      <w:tblPr>
        <w:tblStyle w:val="DefinitionTable"/>
        <w:tblW w:w="0" w:type="auto"/>
        <w:tblLook w:val="01E0"/>
      </w:tblPr>
      <w:tblGrid>
        <w:gridCol w:w="8453"/>
      </w:tblGrid>
      <w:tr w:rsidR="00713E3B">
        <w:tc>
          <w:tcPr>
            <w:tcW w:w="8856" w:type="dxa"/>
          </w:tcPr>
          <w:p w:rsidR="00713E3B" w:rsidRDefault="00713E3B">
            <w:r>
              <w:t xml:space="preserve">Ajoute un serveur Operations Manager 2007 R2 qui communique avec le Connector. Les tentatives d'interrogation et autres communications Connecteur sont d'abord effectuées avec le serveur situé en haut de la liste. Les tentatives de communication continuent dans l'ordre croissant de la liste et la liste est parcourue selon les </w:t>
            </w:r>
            <w:r>
              <w:lastRenderedPageBreak/>
              <w:t xml:space="preserve">paramètres de serveur situés dans la section inférieure de cet onglet </w:t>
            </w:r>
            <w:r>
              <w:rPr>
                <w:rStyle w:val="UI"/>
              </w:rPr>
              <w:t>Operations Manager</w:t>
            </w:r>
            <w:r>
              <w:t>. Les noms de serveur doivent provenir d'autres sources.</w:t>
            </w:r>
          </w:p>
          <w:p w:rsidR="00713E3B" w:rsidRDefault="00713E3B">
            <w:pPr>
              <w:pStyle w:val="AlertLabel"/>
              <w:framePr w:wrap="notBeside"/>
            </w:pPr>
            <w:r>
              <w:rPr>
                <w:noProof/>
              </w:rPr>
              <w:drawing>
                <wp:inline distT="0" distB="0" distL="0" distR="0">
                  <wp:extent cx="152400" cy="152400"/>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 xml:space="preserve">Attention </w:t>
            </w:r>
          </w:p>
          <w:p w:rsidR="00713E3B" w:rsidRDefault="00713E3B">
            <w:pPr>
              <w:pStyle w:val="AlertText"/>
            </w:pPr>
            <w:r>
              <w:t xml:space="preserve">N'utilisez pas le nom </w:t>
            </w:r>
            <w:r>
              <w:rPr>
                <w:rStyle w:val="System"/>
              </w:rPr>
              <w:t>localhost</w:t>
            </w:r>
            <w:r>
              <w:t>; spécifiez le nom d'hôte ou utilisez une adresse IP. Seuls les serveurs d'administration racine Operations Manager 2007 R2 peuvent communiquer avec les serveurs de systèmes distants.</w:t>
            </w:r>
          </w:p>
          <w:p w:rsidR="00713E3B" w:rsidRDefault="00713E3B"/>
        </w:tc>
      </w:tr>
    </w:tbl>
    <w:p w:rsidR="00713E3B" w:rsidRDefault="00713E3B">
      <w:r>
        <w:lastRenderedPageBreak/>
        <w:t>Les paramètres de la section suivante de l'onglet s'appliquent au serveur sélectionné.</w:t>
      </w:r>
    </w:p>
    <w:p w:rsidR="00713E3B" w:rsidRDefault="00713E3B">
      <w:pPr>
        <w:pStyle w:val="DSTOC5-0"/>
      </w:pPr>
      <w:r>
        <w:t>Paramètres du serveur Operations Manager</w:t>
      </w:r>
    </w:p>
    <w:p w:rsidR="00713E3B" w:rsidRDefault="00713E3B">
      <w:pPr>
        <w:pStyle w:val="DefinedTerm"/>
      </w:pPr>
      <w:r>
        <w:t>Fréquence d'interrogation (secondes)</w:t>
      </w:r>
    </w:p>
    <w:tbl>
      <w:tblPr>
        <w:tblStyle w:val="DefinitionTable"/>
        <w:tblW w:w="0" w:type="auto"/>
        <w:tblLook w:val="01E0"/>
      </w:tblPr>
      <w:tblGrid>
        <w:gridCol w:w="8453"/>
      </w:tblGrid>
      <w:tr w:rsidR="00713E3B">
        <w:tc>
          <w:tcPr>
            <w:tcW w:w="8856" w:type="dxa"/>
          </w:tcPr>
          <w:p w:rsidR="00713E3B" w:rsidRDefault="00713E3B">
            <w:r>
              <w:t xml:space="preserve">Définissez la fréquence en secondes des interrogations permettant de vérifier la présence d'alertes Operations Manager 2007 R2, nouvelles et mises à jour. </w:t>
            </w:r>
            <w:r>
              <w:rPr>
                <w:rStyle w:val="System"/>
              </w:rPr>
              <w:t>Valeur par défaut=30</w:t>
            </w:r>
          </w:p>
          <w:p w:rsidR="00713E3B" w:rsidRDefault="00713E3B"/>
        </w:tc>
      </w:tr>
    </w:tbl>
    <w:p w:rsidR="00713E3B" w:rsidRDefault="00713E3B">
      <w:pPr>
        <w:pStyle w:val="DefinedTerm"/>
      </w:pPr>
      <w:r>
        <w:t>Transférer les alertes de l'historique (heures)</w:t>
      </w:r>
    </w:p>
    <w:tbl>
      <w:tblPr>
        <w:tblStyle w:val="DefinitionTable"/>
        <w:tblW w:w="0" w:type="auto"/>
        <w:tblLook w:val="01E0"/>
      </w:tblPr>
      <w:tblGrid>
        <w:gridCol w:w="8453"/>
      </w:tblGrid>
      <w:tr w:rsidR="00713E3B">
        <w:tc>
          <w:tcPr>
            <w:tcW w:w="8856" w:type="dxa"/>
          </w:tcPr>
          <w:p w:rsidR="00713E3B" w:rsidRDefault="00713E3B">
            <w:r>
              <w:t xml:space="preserve">Définissez le nombre d'heures d'ancienneté des alertes à envoyer au système distant. </w:t>
            </w:r>
            <w:r>
              <w:rPr>
                <w:rStyle w:val="LabelEmbedded"/>
              </w:rPr>
              <w:t>Valeur par défaut = 0</w:t>
            </w:r>
            <w:r>
              <w:t xml:space="preserve"> (indique qu'aucune alerte passée n'est envoyée au démarrage ou redémarrage du service Connecteur)</w:t>
            </w:r>
          </w:p>
          <w:p w:rsidR="00713E3B" w:rsidRDefault="00713E3B">
            <w:pPr>
              <w:pStyle w:val="AlertLabel"/>
              <w:framePr w:wrap="notBeside"/>
            </w:pPr>
            <w:r>
              <w:rPr>
                <w:noProof/>
              </w:rPr>
              <w:drawing>
                <wp:inline distT="0" distB="0" distL="0" distR="0">
                  <wp:extent cx="152400" cy="15240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 xml:space="preserve">Attention </w:t>
            </w:r>
          </w:p>
          <w:p w:rsidR="00713E3B" w:rsidRDefault="00713E3B">
            <w:pPr>
              <w:pStyle w:val="AlertText"/>
            </w:pPr>
            <w:r>
              <w:t>Si le service Connecteur est désactivé puis activé alors que le paramètre Transférer les alertes de l'historique est défini sur 0, les alertes survenant pendant que le service est inactif ne seront pas transférées vers le système distant.</w:t>
            </w:r>
          </w:p>
          <w:p w:rsidR="00713E3B" w:rsidRDefault="00713E3B"/>
        </w:tc>
      </w:tr>
    </w:tbl>
    <w:p w:rsidR="00713E3B" w:rsidRDefault="00713E3B">
      <w:pPr>
        <w:pStyle w:val="DefinedTerm"/>
      </w:pPr>
      <w:r>
        <w:t>Taille maximale du champ</w:t>
      </w:r>
    </w:p>
    <w:tbl>
      <w:tblPr>
        <w:tblStyle w:val="DefinitionTable"/>
        <w:tblW w:w="0" w:type="auto"/>
        <w:tblLook w:val="01E0"/>
      </w:tblPr>
      <w:tblGrid>
        <w:gridCol w:w="8453"/>
      </w:tblGrid>
      <w:tr w:rsidR="00713E3B">
        <w:tc>
          <w:tcPr>
            <w:tcW w:w="8856" w:type="dxa"/>
          </w:tcPr>
          <w:p w:rsidR="00713E3B" w:rsidRDefault="00713E3B">
            <w:r>
              <w:t xml:space="preserve">Définissez le nombre maximum de caractères qui peuvent être envoyés en tant que données pour chaque champ. </w:t>
            </w:r>
            <w:r>
              <w:rPr>
                <w:rStyle w:val="System"/>
              </w:rPr>
              <w:t>Valeur par défaut=2000</w:t>
            </w:r>
          </w:p>
          <w:p w:rsidR="00713E3B" w:rsidRDefault="00713E3B"/>
        </w:tc>
      </w:tr>
    </w:tbl>
    <w:p w:rsidR="00713E3B" w:rsidRDefault="00713E3B">
      <w:pPr>
        <w:pStyle w:val="DefinedTerm"/>
      </w:pPr>
      <w:r>
        <w:t>Tentatives de livraison maximum</w:t>
      </w:r>
    </w:p>
    <w:tbl>
      <w:tblPr>
        <w:tblStyle w:val="DefinitionTable"/>
        <w:tblW w:w="0" w:type="auto"/>
        <w:tblLook w:val="01E0"/>
      </w:tblPr>
      <w:tblGrid>
        <w:gridCol w:w="8453"/>
      </w:tblGrid>
      <w:tr w:rsidR="00713E3B">
        <w:tc>
          <w:tcPr>
            <w:tcW w:w="8856" w:type="dxa"/>
          </w:tcPr>
          <w:p w:rsidR="00713E3B" w:rsidRDefault="00713E3B">
            <w:r>
              <w:t xml:space="preserve">Définissez le nombre de tentatives d'envoi d'alertes Operations Manager 2007 R2 si le transfert échoue. </w:t>
            </w:r>
            <w:r>
              <w:rPr>
                <w:rStyle w:val="System"/>
              </w:rPr>
              <w:t>Valeur par défaut=5</w:t>
            </w:r>
            <w:r>
              <w:t xml:space="preserve"> (Réglez sur 0 pour un nombre infini de tentatives.)</w:t>
            </w:r>
          </w:p>
          <w:p w:rsidR="00713E3B" w:rsidRDefault="00713E3B"/>
        </w:tc>
      </w:tr>
    </w:tbl>
    <w:p w:rsidR="00713E3B" w:rsidRDefault="00713E3B">
      <w:pPr>
        <w:pStyle w:val="DefinedTerm"/>
      </w:pPr>
      <w:r>
        <w:t>Nombre d'interrogations avant réponse</w:t>
      </w:r>
    </w:p>
    <w:tbl>
      <w:tblPr>
        <w:tblStyle w:val="DefinitionTable"/>
        <w:tblW w:w="0" w:type="auto"/>
        <w:tblLook w:val="01E0"/>
      </w:tblPr>
      <w:tblGrid>
        <w:gridCol w:w="8453"/>
      </w:tblGrid>
      <w:tr w:rsidR="00713E3B">
        <w:tc>
          <w:tcPr>
            <w:tcW w:w="8856" w:type="dxa"/>
          </w:tcPr>
          <w:p w:rsidR="00713E3B" w:rsidRDefault="00713E3B">
            <w:r>
              <w:t xml:space="preserve">Définissez le nombre d'interrogations pendant lesquelles conserver une alerte en mémoire cache. Multipliez la </w:t>
            </w:r>
            <w:r>
              <w:rPr>
                <w:rStyle w:val="UI"/>
              </w:rPr>
              <w:t>Fréquence d'interrogation</w:t>
            </w:r>
            <w:r>
              <w:t xml:space="preserve"> par le </w:t>
            </w:r>
            <w:r>
              <w:rPr>
                <w:rStyle w:val="UI"/>
              </w:rPr>
              <w:t>Nombre d'interrogations avant réponse</w:t>
            </w:r>
            <w:r>
              <w:t xml:space="preserve"> pour connaître la durée totale de mise en cache. Par exemple, les paramètres par défaut conservent une alerte en mémoire cache pendant 5 </w:t>
            </w:r>
            <w:r>
              <w:lastRenderedPageBreak/>
              <w:t xml:space="preserve">minutes. </w:t>
            </w:r>
            <w:r>
              <w:rPr>
                <w:rStyle w:val="System"/>
              </w:rPr>
              <w:t xml:space="preserve"> Valeur par défaut=10</w:t>
            </w:r>
          </w:p>
          <w:p w:rsidR="00713E3B" w:rsidRDefault="00713E3B"/>
        </w:tc>
      </w:tr>
    </w:tbl>
    <w:p w:rsidR="00713E3B" w:rsidRDefault="00713E3B">
      <w:pPr>
        <w:pStyle w:val="DefinedTerm"/>
      </w:pPr>
      <w:r>
        <w:lastRenderedPageBreak/>
        <w:t>Envoyer des mises à jour pour les alertes fermées uniquement</w:t>
      </w:r>
    </w:p>
    <w:tbl>
      <w:tblPr>
        <w:tblStyle w:val="DefinitionTable"/>
        <w:tblW w:w="0" w:type="auto"/>
        <w:tblLook w:val="01E0"/>
      </w:tblPr>
      <w:tblGrid>
        <w:gridCol w:w="8453"/>
      </w:tblGrid>
      <w:tr w:rsidR="00713E3B">
        <w:tc>
          <w:tcPr>
            <w:tcW w:w="8856" w:type="dxa"/>
          </w:tcPr>
          <w:p w:rsidR="00713E3B" w:rsidRDefault="00713E3B">
            <w:r>
              <w:t xml:space="preserve">Sélectionnez cette case à cocher pour transférer les mises à jour d'alertes vers le serveur du système distant uniquement si l'état d'alerte Operations Manager 2007 R2 est réglé sur </w:t>
            </w:r>
            <w:r>
              <w:rPr>
                <w:rStyle w:val="UI"/>
              </w:rPr>
              <w:t>fermé</w:t>
            </w:r>
            <w:r>
              <w:t>.</w:t>
            </w:r>
          </w:p>
          <w:p w:rsidR="00713E3B" w:rsidRDefault="00713E3B"/>
        </w:tc>
      </w:tr>
    </w:tbl>
    <w:p w:rsidR="00713E3B" w:rsidRDefault="00713E3B"/>
    <w:p w:rsidR="00713E3B" w:rsidRDefault="00713E3B">
      <w:pPr>
        <w:pStyle w:val="DSTOC1-3"/>
      </w:pPr>
      <w:bookmarkStart w:id="18" w:name="_Toc240184381"/>
      <w:r>
        <w:t>Configuration des alertes Operations Manager 2007 R2 pour le transfert</w:t>
      </w:r>
      <w:bookmarkStart w:id="19" w:name="z67edec75e32a43989aeb6151104a7426"/>
      <w:bookmarkEnd w:id="19"/>
      <w:bookmarkEnd w:id="18"/>
    </w:p>
    <w:p w:rsidR="00713E3B" w:rsidRDefault="00713E3B">
      <w:r>
        <w:t xml:space="preserve">Vous pouvez utiliser la boîte de dialogue </w:t>
      </w:r>
      <w:r>
        <w:rPr>
          <w:rStyle w:val="UI"/>
        </w:rPr>
        <w:t>Configuration du connecteur &lt;EMS&gt;</w:t>
      </w:r>
      <w:r>
        <w:t xml:space="preserve"> pour mapper les propriétés des alertes Operations Manager 2007 R2 et les synchroniser avec les événements d'autres systèmes distants. La boîte de dialogue </w:t>
      </w:r>
      <w:r>
        <w:rPr>
          <w:rStyle w:val="UI"/>
        </w:rPr>
        <w:t>Configuration du connecteur &lt;EMS&gt;</w:t>
      </w:r>
      <w:r>
        <w:t xml:space="preserve"> contient les onglets suivants pour la configuration du transfert des alertes.</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rPr>
          <w:rStyle w:val="UI"/>
        </w:rPr>
        <w:t>Champs d'alerte</w:t>
      </w:r>
    </w:p>
    <w:p w:rsidR="00713E3B" w:rsidRDefault="00713E3B">
      <w:pPr>
        <w:pStyle w:val="List2"/>
      </w:pPr>
      <w:r>
        <w:t>IBM Tivoli Enterprise Console Connector</w:t>
      </w:r>
    </w:p>
    <w:p w:rsidR="00713E3B" w:rsidRDefault="00713E3B">
      <w:pPr>
        <w:pStyle w:val="List2"/>
      </w:pPr>
      <w:r>
        <w:t>BMC Remedy ARS Connector</w:t>
      </w:r>
    </w:p>
    <w:p w:rsidR="00713E3B" w:rsidRDefault="00713E3B">
      <w:pPr>
        <w:pStyle w:val="List2"/>
      </w:pPr>
      <w:r>
        <w:t>Universal Connector</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rPr>
          <w:rStyle w:val="UI"/>
        </w:rPr>
        <w:t>Mappage de propriété</w:t>
      </w:r>
    </w:p>
    <w:p w:rsidR="00713E3B" w:rsidRDefault="00713E3B">
      <w:pPr>
        <w:pStyle w:val="List2"/>
      </w:pPr>
      <w:r>
        <w:t>HP Operations Manager</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rPr>
          <w:rStyle w:val="UI"/>
        </w:rPr>
        <w:t>Mappage de la gravité</w:t>
      </w:r>
    </w:p>
    <w:p w:rsidR="00713E3B" w:rsidRDefault="00713E3B">
      <w:pPr>
        <w:pStyle w:val="List2"/>
      </w:pPr>
      <w:r>
        <w:t>HP Operations Manager</w:t>
      </w:r>
    </w:p>
    <w:p w:rsidR="00713E3B" w:rsidRDefault="00713E3B">
      <w:pPr>
        <w:pStyle w:val="List2"/>
      </w:pPr>
      <w:r>
        <w:t>IBM Tivoli Enterprise Console Connector</w:t>
      </w:r>
    </w:p>
    <w:p w:rsidR="00713E3B" w:rsidRDefault="00713E3B">
      <w:pPr>
        <w:pStyle w:val="List2"/>
      </w:pPr>
      <w:r>
        <w:t>BMC Remedy ARS Connector</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rPr>
          <w:rStyle w:val="UI"/>
        </w:rPr>
        <w:t>Mappage de l'état de résolution</w:t>
      </w:r>
    </w:p>
    <w:p w:rsidR="00713E3B" w:rsidRDefault="00713E3B">
      <w:pPr>
        <w:pStyle w:val="List2"/>
      </w:pPr>
      <w:r>
        <w:t>HP Operations Manager</w:t>
      </w:r>
    </w:p>
    <w:p w:rsidR="00713E3B" w:rsidRDefault="00713E3B">
      <w:pPr>
        <w:pStyle w:val="List2"/>
      </w:pPr>
      <w:r>
        <w:t>IBM Tivoli Enterprise Console Connector</w:t>
      </w:r>
    </w:p>
    <w:p w:rsidR="00713E3B" w:rsidRDefault="00713E3B">
      <w:pPr>
        <w:pStyle w:val="List2"/>
      </w:pPr>
      <w:r>
        <w:t>BMC Remedy ARS Connector</w:t>
      </w:r>
    </w:p>
    <w:p w:rsidR="00713E3B" w:rsidRDefault="00713E3B">
      <w:pPr>
        <w:pStyle w:val="DSTOC4-0"/>
      </w:pPr>
      <w:r>
        <w:t>Définition des champs d'alertes pour le transfert avec alertes</w:t>
      </w:r>
    </w:p>
    <w:p w:rsidR="00713E3B" w:rsidRDefault="00713E3B">
      <w:r>
        <w:t xml:space="preserve">Vous pouvez utiliser l'onglet </w:t>
      </w:r>
      <w:r>
        <w:rPr>
          <w:rStyle w:val="UI"/>
        </w:rPr>
        <w:t>Champs d'alerte</w:t>
      </w:r>
      <w:r>
        <w:t xml:space="preserve"> de la boîte de dialogue </w:t>
      </w:r>
      <w:r>
        <w:rPr>
          <w:rStyle w:val="UI"/>
        </w:rPr>
        <w:t>Configuration du connecteur &lt;EMS&gt;</w:t>
      </w:r>
      <w:r>
        <w:t xml:space="preserve"> pour sélectionner les champs d'alerte Operations Manager 2007 R2 à inclure à l'alerte envoyée au système distant.</w:t>
      </w:r>
    </w:p>
    <w:p w:rsidR="00713E3B" w:rsidRDefault="00713E3B">
      <w:r>
        <w:t xml:space="preserve">L'onglet </w:t>
      </w:r>
      <w:r>
        <w:rPr>
          <w:rStyle w:val="UI"/>
        </w:rPr>
        <w:t>Champs d'alerte</w:t>
      </w:r>
      <w:r>
        <w:t xml:space="preserve"> contient les sections suivantes regroupant les cases à cocher relatives aux champs d'alerte classées par fonction.</w:t>
      </w:r>
    </w:p>
    <w:p w:rsidR="00713E3B" w:rsidRDefault="00713E3B">
      <w:pPr>
        <w:pStyle w:val="DefinedTerm"/>
      </w:pPr>
      <w:r>
        <w:lastRenderedPageBreak/>
        <w:t>Alerte</w:t>
      </w:r>
    </w:p>
    <w:tbl>
      <w:tblPr>
        <w:tblStyle w:val="DefinitionTable"/>
        <w:tblW w:w="0" w:type="auto"/>
        <w:tblLook w:val="01E0"/>
      </w:tblPr>
      <w:tblGrid>
        <w:gridCol w:w="8453"/>
      </w:tblGrid>
      <w:tr w:rsidR="00713E3B">
        <w:tc>
          <w:tcPr>
            <w:tcW w:w="8856" w:type="dxa"/>
          </w:tcPr>
          <w:p w:rsidR="00713E3B" w:rsidRDefault="00713E3B">
            <w:r>
              <w:rPr>
                <w:rStyle w:val="UI"/>
              </w:rPr>
              <w:t>Catégorie</w:t>
            </w:r>
          </w:p>
          <w:p w:rsidR="00713E3B" w:rsidRDefault="00713E3B">
            <w:r>
              <w:rPr>
                <w:rStyle w:val="UI"/>
              </w:rPr>
              <w:t>Contexte</w:t>
            </w:r>
          </w:p>
          <w:p w:rsidR="00713E3B" w:rsidRDefault="00713E3B">
            <w:r>
              <w:rPr>
                <w:rStyle w:val="UI"/>
              </w:rPr>
              <w:t>Description</w:t>
            </w:r>
            <w:r>
              <w:t xml:space="preserve"> : valeur par défaut</w:t>
            </w:r>
          </w:p>
          <w:p w:rsidR="00713E3B" w:rsidRDefault="00713E3B">
            <w:r>
              <w:rPr>
                <w:rStyle w:val="UI"/>
              </w:rPr>
              <w:t>Modifié par</w:t>
            </w:r>
            <w:r>
              <w:t xml:space="preserve"> : valeur par défaut</w:t>
            </w:r>
          </w:p>
          <w:p w:rsidR="00713E3B" w:rsidRDefault="00713E3B">
            <w:r>
              <w:rPr>
                <w:rStyle w:val="UI"/>
              </w:rPr>
              <w:t>Heure de modification</w:t>
            </w:r>
            <w:r>
              <w:t xml:space="preserve"> : valeur par défaut</w:t>
            </w:r>
          </w:p>
          <w:p w:rsidR="00713E3B" w:rsidRDefault="00713E3B">
            <w:r>
              <w:rPr>
                <w:rStyle w:val="UI"/>
              </w:rPr>
              <w:t>Propriétaire</w:t>
            </w:r>
            <w:r>
              <w:t>— valeur par défaut</w:t>
            </w:r>
          </w:p>
          <w:p w:rsidR="00713E3B" w:rsidRDefault="00713E3B"/>
        </w:tc>
      </w:tr>
    </w:tbl>
    <w:p w:rsidR="00713E3B" w:rsidRDefault="00713E3B">
      <w:pPr>
        <w:pStyle w:val="DefinedTerm"/>
      </w:pPr>
      <w:r>
        <w:t>Champs personnalisés</w:t>
      </w:r>
    </w:p>
    <w:tbl>
      <w:tblPr>
        <w:tblStyle w:val="DefinitionTable"/>
        <w:tblW w:w="0" w:type="auto"/>
        <w:tblLook w:val="01E0"/>
      </w:tblPr>
      <w:tblGrid>
        <w:gridCol w:w="8453"/>
      </w:tblGrid>
      <w:tr w:rsidR="00713E3B">
        <w:tc>
          <w:tcPr>
            <w:tcW w:w="8856" w:type="dxa"/>
          </w:tcPr>
          <w:p w:rsidR="00713E3B" w:rsidRDefault="00713E3B">
            <w:r>
              <w:rPr>
                <w:rStyle w:val="UI"/>
              </w:rPr>
              <w:t>Champ personnalisé 1</w:t>
            </w:r>
            <w:r>
              <w:t xml:space="preserve"> : valeur par défaut</w:t>
            </w:r>
          </w:p>
          <w:p w:rsidR="00713E3B" w:rsidRDefault="00713E3B">
            <w:r>
              <w:rPr>
                <w:rStyle w:val="UI"/>
              </w:rPr>
              <w:t>Champ personnalisé 2</w:t>
            </w:r>
            <w:r>
              <w:t xml:space="preserve"> : valeur par défaut</w:t>
            </w:r>
          </w:p>
          <w:p w:rsidR="00713E3B" w:rsidRDefault="00713E3B">
            <w:r>
              <w:rPr>
                <w:rStyle w:val="UI"/>
              </w:rPr>
              <w:t>Champ personnalisé 3</w:t>
            </w:r>
            <w:r>
              <w:t xml:space="preserve"> : valeur par défaut</w:t>
            </w:r>
          </w:p>
          <w:p w:rsidR="00713E3B" w:rsidRDefault="00713E3B">
            <w:r>
              <w:rPr>
                <w:rStyle w:val="UI"/>
              </w:rPr>
              <w:t>Champ personnalisé 4</w:t>
            </w:r>
            <w:r>
              <w:t xml:space="preserve"> : valeur par défaut</w:t>
            </w:r>
          </w:p>
          <w:p w:rsidR="00713E3B" w:rsidRDefault="00713E3B">
            <w:r>
              <w:rPr>
                <w:rStyle w:val="UI"/>
              </w:rPr>
              <w:t>Champ personnalisé 5</w:t>
            </w:r>
            <w:r>
              <w:t xml:space="preserve"> : valeur par défaut</w:t>
            </w:r>
          </w:p>
          <w:p w:rsidR="00713E3B" w:rsidRDefault="00713E3B">
            <w:r>
              <w:rPr>
                <w:rStyle w:val="UI"/>
              </w:rPr>
              <w:t>Champ personnalisé 6</w:t>
            </w:r>
          </w:p>
          <w:p w:rsidR="00713E3B" w:rsidRDefault="00713E3B">
            <w:r>
              <w:rPr>
                <w:rStyle w:val="UI"/>
              </w:rPr>
              <w:t>Champ personnalisé 7</w:t>
            </w:r>
          </w:p>
          <w:p w:rsidR="00713E3B" w:rsidRDefault="00713E3B">
            <w:r>
              <w:rPr>
                <w:rStyle w:val="UI"/>
              </w:rPr>
              <w:t>Champ personnalisé 8</w:t>
            </w:r>
          </w:p>
          <w:p w:rsidR="00713E3B" w:rsidRDefault="00713E3B">
            <w:r>
              <w:rPr>
                <w:rStyle w:val="UI"/>
              </w:rPr>
              <w:t>Champ personnalisé 9</w:t>
            </w:r>
          </w:p>
          <w:p w:rsidR="00713E3B" w:rsidRDefault="00713E3B">
            <w:r>
              <w:rPr>
                <w:rStyle w:val="UI"/>
              </w:rPr>
              <w:t>Champ personnalisé 10</w:t>
            </w:r>
          </w:p>
          <w:p w:rsidR="00713E3B" w:rsidRDefault="00713E3B"/>
        </w:tc>
      </w:tr>
    </w:tbl>
    <w:p w:rsidR="00713E3B" w:rsidRDefault="00713E3B">
      <w:pPr>
        <w:pStyle w:val="DefinedTerm"/>
      </w:pPr>
      <w:r>
        <w:t>Connecteur</w:t>
      </w:r>
    </w:p>
    <w:tbl>
      <w:tblPr>
        <w:tblStyle w:val="DefinitionTable"/>
        <w:tblW w:w="0" w:type="auto"/>
        <w:tblLook w:val="01E0"/>
      </w:tblPr>
      <w:tblGrid>
        <w:gridCol w:w="8453"/>
      </w:tblGrid>
      <w:tr w:rsidR="00713E3B">
        <w:tc>
          <w:tcPr>
            <w:tcW w:w="8856" w:type="dxa"/>
          </w:tcPr>
          <w:p w:rsidR="00713E3B" w:rsidRDefault="00713E3B">
            <w:r>
              <w:rPr>
                <w:rStyle w:val="UI"/>
              </w:rPr>
              <w:t>État du connecteur</w:t>
            </w:r>
          </w:p>
          <w:p w:rsidR="00713E3B" w:rsidRDefault="00713E3B">
            <w:r>
              <w:rPr>
                <w:rStyle w:val="UI"/>
              </w:rPr>
              <w:t>ID du connecteur</w:t>
            </w:r>
          </w:p>
          <w:p w:rsidR="00713E3B" w:rsidRDefault="00713E3B"/>
        </w:tc>
      </w:tr>
    </w:tbl>
    <w:p w:rsidR="00713E3B" w:rsidRDefault="00713E3B">
      <w:pPr>
        <w:pStyle w:val="DefinedTerm"/>
      </w:pPr>
      <w:r>
        <w:t>Objets d'analyse</w:t>
      </w:r>
    </w:p>
    <w:tbl>
      <w:tblPr>
        <w:tblStyle w:val="DefinitionTable"/>
        <w:tblW w:w="0" w:type="auto"/>
        <w:tblLook w:val="01E0"/>
      </w:tblPr>
      <w:tblGrid>
        <w:gridCol w:w="8453"/>
      </w:tblGrid>
      <w:tr w:rsidR="00713E3B">
        <w:tc>
          <w:tcPr>
            <w:tcW w:w="8856" w:type="dxa"/>
          </w:tcPr>
          <w:p w:rsidR="00713E3B" w:rsidRDefault="00713E3B">
            <w:r>
              <w:rPr>
                <w:rStyle w:val="UI"/>
              </w:rPr>
              <w:t>Nom d'affichage de l'objet d'analyse</w:t>
            </w:r>
          </w:p>
          <w:p w:rsidR="00713E3B" w:rsidRDefault="00713E3B">
            <w:r>
              <w:rPr>
                <w:rStyle w:val="UI"/>
              </w:rPr>
              <w:t>Nom complet de l'objet d'analyse</w:t>
            </w:r>
          </w:p>
          <w:p w:rsidR="00713E3B" w:rsidRDefault="00713E3B">
            <w:r>
              <w:rPr>
                <w:rStyle w:val="UI"/>
              </w:rPr>
              <w:t>ID de l'objet d'analyse</w:t>
            </w:r>
          </w:p>
          <w:p w:rsidR="00713E3B" w:rsidRDefault="00713E3B">
            <w:r>
              <w:rPr>
                <w:rStyle w:val="UI"/>
              </w:rPr>
              <w:t>Objet d'analyse en mode Maintenance</w:t>
            </w:r>
            <w:r>
              <w:t xml:space="preserve"> : valeur par défaut</w:t>
            </w:r>
          </w:p>
          <w:p w:rsidR="00713E3B" w:rsidRDefault="00713E3B">
            <w:r>
              <w:rPr>
                <w:rStyle w:val="UI"/>
              </w:rPr>
              <w:t>État d'intégrité de l'objet d'analyse</w:t>
            </w:r>
            <w:r>
              <w:t xml:space="preserve"> : valeur par défaut</w:t>
            </w:r>
          </w:p>
          <w:p w:rsidR="00713E3B" w:rsidRDefault="00713E3B">
            <w:r>
              <w:rPr>
                <w:rStyle w:val="UI"/>
              </w:rPr>
              <w:t>Nom de l'objet d'analyse</w:t>
            </w:r>
            <w:r>
              <w:t xml:space="preserve"> : valeur par défaut</w:t>
            </w:r>
          </w:p>
          <w:p w:rsidR="00713E3B" w:rsidRDefault="00713E3B">
            <w:r>
              <w:rPr>
                <w:rStyle w:val="UI"/>
              </w:rPr>
              <w:t>Chemin de l'objet d'analyse</w:t>
            </w:r>
            <w:r>
              <w:t xml:space="preserve"> : valeur par défaut</w:t>
            </w:r>
          </w:p>
          <w:p w:rsidR="00713E3B" w:rsidRDefault="00713E3B">
            <w:r>
              <w:rPr>
                <w:rStyle w:val="UI"/>
              </w:rPr>
              <w:t>Nom du serveur d'administration</w:t>
            </w:r>
            <w:r>
              <w:t xml:space="preserve"> : valeur par défaut</w:t>
            </w:r>
          </w:p>
          <w:p w:rsidR="00713E3B" w:rsidRDefault="00713E3B"/>
        </w:tc>
      </w:tr>
    </w:tbl>
    <w:p w:rsidR="00713E3B" w:rsidRDefault="00713E3B">
      <w:pPr>
        <w:pStyle w:val="DefinedTerm"/>
      </w:pPr>
      <w:r>
        <w:lastRenderedPageBreak/>
        <w:t>Divers</w:t>
      </w:r>
    </w:p>
    <w:tbl>
      <w:tblPr>
        <w:tblStyle w:val="DefinitionTable"/>
        <w:tblW w:w="0" w:type="auto"/>
        <w:tblLook w:val="01E0"/>
      </w:tblPr>
      <w:tblGrid>
        <w:gridCol w:w="8453"/>
      </w:tblGrid>
      <w:tr w:rsidR="00713E3B">
        <w:tc>
          <w:tcPr>
            <w:tcW w:w="8856" w:type="dxa"/>
          </w:tcPr>
          <w:p w:rsidR="00713E3B" w:rsidRDefault="00713E3B">
            <w:r>
              <w:rPr>
                <w:rStyle w:val="UI"/>
              </w:rPr>
              <w:t>Nom de l'ordinateur</w:t>
            </w:r>
            <w:r>
              <w:t xml:space="preserve"> : valeur par défaut</w:t>
            </w:r>
          </w:p>
          <w:p w:rsidR="00713E3B" w:rsidRDefault="00713E3B">
            <w:r>
              <w:rPr>
                <w:rStyle w:val="UI"/>
              </w:rPr>
              <w:t>Nom du domaine</w:t>
            </w:r>
            <w:r>
              <w:t xml:space="preserve"> : valeur par défaut</w:t>
            </w:r>
          </w:p>
          <w:p w:rsidR="00713E3B" w:rsidRDefault="00713E3B">
            <w:r>
              <w:rPr>
                <w:rStyle w:val="UI"/>
              </w:rPr>
              <w:t>Dernière modification par nonConnector</w:t>
            </w:r>
          </w:p>
          <w:p w:rsidR="00713E3B" w:rsidRDefault="00713E3B">
            <w:r>
              <w:rPr>
                <w:rStyle w:val="UI"/>
              </w:rPr>
              <w:t>Dernière modification du mode Maintenance</w:t>
            </w:r>
          </w:p>
          <w:p w:rsidR="00713E3B" w:rsidRDefault="00713E3B">
            <w:r>
              <w:rPr>
                <w:rStyle w:val="UI"/>
              </w:rPr>
              <w:t>ID de la classe d'analyse</w:t>
            </w:r>
          </w:p>
          <w:p w:rsidR="00713E3B" w:rsidRDefault="00713E3B">
            <w:r>
              <w:rPr>
                <w:rStyle w:val="UI"/>
              </w:rPr>
              <w:t>ID de la règle d'analyse</w:t>
            </w:r>
          </w:p>
          <w:p w:rsidR="00713E3B" w:rsidRDefault="00713E3B">
            <w:r>
              <w:rPr>
                <w:rStyle w:val="UI"/>
              </w:rPr>
              <w:t>Nom principal</w:t>
            </w:r>
          </w:p>
          <w:p w:rsidR="00713E3B" w:rsidRDefault="00713E3B">
            <w:r>
              <w:rPr>
                <w:rStyle w:val="UI"/>
              </w:rPr>
              <w:t>Résolu par</w:t>
            </w:r>
          </w:p>
          <w:p w:rsidR="00713E3B" w:rsidRDefault="00713E3B">
            <w:r>
              <w:rPr>
                <w:rStyle w:val="UI"/>
              </w:rPr>
              <w:t>Nom du site</w:t>
            </w:r>
          </w:p>
          <w:p w:rsidR="00713E3B" w:rsidRDefault="00713E3B">
            <w:r>
              <w:rPr>
                <w:rStyle w:val="UI"/>
              </w:rPr>
              <w:t>Dernière modification de l'état</w:t>
            </w:r>
          </w:p>
          <w:p w:rsidR="00713E3B" w:rsidRDefault="00713E3B">
            <w:r>
              <w:rPr>
                <w:rStyle w:val="UI"/>
              </w:rPr>
              <w:t>Heure d'ajout</w:t>
            </w:r>
          </w:p>
          <w:p w:rsidR="00713E3B" w:rsidRDefault="00713E3B">
            <w:r>
              <w:rPr>
                <w:rStyle w:val="UI"/>
              </w:rPr>
              <w:t>Modification de l'état de l'heure de résolution</w:t>
            </w:r>
          </w:p>
          <w:p w:rsidR="00713E3B" w:rsidRDefault="00713E3B">
            <w:r>
              <w:rPr>
                <w:rStyle w:val="UI"/>
              </w:rPr>
              <w:t>Heure de résolution</w:t>
            </w:r>
          </w:p>
          <w:p w:rsidR="00713E3B" w:rsidRDefault="00713E3B">
            <w:r>
              <w:rPr>
                <w:rStyle w:val="UI"/>
              </w:rPr>
              <w:t>Base de connaissances du produit</w:t>
            </w:r>
          </w:p>
          <w:p w:rsidR="00713E3B" w:rsidRDefault="00713E3B"/>
        </w:tc>
      </w:tr>
    </w:tbl>
    <w:p w:rsidR="00713E3B" w:rsidRDefault="00713E3B">
      <w:pPr>
        <w:pStyle w:val="AlertLabel"/>
        <w:framePr w:wrap="notBeside"/>
      </w:pPr>
      <w:r>
        <w:rPr>
          <w:noProof/>
        </w:rPr>
        <w:drawing>
          <wp:inline distT="0" distB="0" distL="0" distR="0">
            <wp:extent cx="228600" cy="1524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
      </w:pPr>
      <w:r>
        <w:t xml:space="preserve">Si le champ </w:t>
      </w:r>
      <w:r>
        <w:rPr>
          <w:rStyle w:val="UI"/>
        </w:rPr>
        <w:t>Base de connaissances de la société</w:t>
      </w:r>
      <w:r>
        <w:t xml:space="preserve"> ou </w:t>
      </w:r>
      <w:r>
        <w:rPr>
          <w:rStyle w:val="UI"/>
        </w:rPr>
        <w:t>Contexte</w:t>
      </w:r>
      <w:r>
        <w:t xml:space="preserve"> est sélectionné pour le connecteur IBM Tivoli Enterprise Console (TEC), vous devez choisir une valeur inférieure, 1000 par exemple, pour le champ </w:t>
      </w:r>
      <w:r>
        <w:rPr>
          <w:rStyle w:val="UI"/>
        </w:rPr>
        <w:t>Maximum</w:t>
      </w:r>
      <w:r>
        <w:t xml:space="preserve"> dans la page Operations Manager de la boîte de dialogue </w:t>
      </w:r>
      <w:r>
        <w:rPr>
          <w:rStyle w:val="UI"/>
        </w:rPr>
        <w:t>Configuration du connecteur TEC</w:t>
      </w:r>
      <w:r>
        <w:t>. Cette opération est nécessaire en raison des limites de taille des événements dans TEC. Si vous n'effectuez pas cette modification, les alertes transférées risquent de ne pas être traitées correctement dans TEC.</w:t>
      </w:r>
    </w:p>
    <w:p w:rsidR="00713E3B" w:rsidRDefault="00713E3B">
      <w:pPr>
        <w:pStyle w:val="DSTOC4-0"/>
      </w:pPr>
      <w:r>
        <w:t>Mappage des propriétés des alertes Operations Manager 2007 sur les événements HP Operations Manager</w:t>
      </w:r>
    </w:p>
    <w:p w:rsidR="00713E3B" w:rsidRDefault="00713E3B">
      <w:r>
        <w:t xml:space="preserve">Vous pouvez utiliser l'onglet </w:t>
      </w:r>
      <w:r>
        <w:rPr>
          <w:rStyle w:val="UI"/>
        </w:rPr>
        <w:t>Mappage de propriété</w:t>
      </w:r>
      <w:r>
        <w:t xml:space="preserve"> de la boîte de dialogue </w:t>
      </w:r>
      <w:r>
        <w:rPr>
          <w:rStyle w:val="UI"/>
        </w:rPr>
        <w:t>Configuration du connecteur HP Operations Manager</w:t>
      </w:r>
      <w:r>
        <w:t xml:space="preserve"> pour mapper les propriétés des alertes Operations Manager 2007 R2 sur les propriétés des événements HP Operations Manager.</w:t>
      </w:r>
    </w:p>
    <w:p w:rsidR="00713E3B" w:rsidRDefault="00713E3B">
      <w:r>
        <w:t xml:space="preserve">L'onglet </w:t>
      </w:r>
      <w:r>
        <w:rPr>
          <w:rStyle w:val="UI"/>
        </w:rPr>
        <w:t>Mappage de propriété</w:t>
      </w:r>
      <w:r>
        <w:t xml:space="preserve"> contient les sections et éléments suivants :</w:t>
      </w:r>
    </w:p>
    <w:p w:rsidR="00713E3B" w:rsidRDefault="00713E3B">
      <w:pPr>
        <w:pStyle w:val="DSTOC5-0"/>
      </w:pPr>
      <w:r>
        <w:t>Mappages actuels de propriété OVO sur Operations Manager</w:t>
      </w:r>
    </w:p>
    <w:p w:rsidR="00713E3B" w:rsidRDefault="00713E3B">
      <w:pPr>
        <w:pStyle w:val="DefinedTerm"/>
      </w:pPr>
      <w:r>
        <w:t>Propriété d'événement OVO</w:t>
      </w:r>
    </w:p>
    <w:tbl>
      <w:tblPr>
        <w:tblStyle w:val="DefinitionTable"/>
        <w:tblW w:w="0" w:type="auto"/>
        <w:tblLook w:val="01E0"/>
      </w:tblPr>
      <w:tblGrid>
        <w:gridCol w:w="8453"/>
      </w:tblGrid>
      <w:tr w:rsidR="00713E3B">
        <w:tc>
          <w:tcPr>
            <w:tcW w:w="8856" w:type="dxa"/>
          </w:tcPr>
          <w:p w:rsidR="00713E3B" w:rsidRDefault="00713E3B">
            <w:r>
              <w:t>Cette colonne affiche les propriétés des événements HP Operations Manager configurés.</w:t>
            </w:r>
          </w:p>
          <w:p w:rsidR="00713E3B" w:rsidRDefault="00713E3B"/>
        </w:tc>
      </w:tr>
    </w:tbl>
    <w:p w:rsidR="00713E3B" w:rsidRDefault="00713E3B">
      <w:pPr>
        <w:pStyle w:val="DefinedTerm"/>
      </w:pPr>
      <w:r>
        <w:lastRenderedPageBreak/>
        <w:t>Propriété de l'alerte Operations Manager</w:t>
      </w:r>
    </w:p>
    <w:tbl>
      <w:tblPr>
        <w:tblStyle w:val="DefinitionTable"/>
        <w:tblW w:w="0" w:type="auto"/>
        <w:tblLook w:val="01E0"/>
      </w:tblPr>
      <w:tblGrid>
        <w:gridCol w:w="8453"/>
      </w:tblGrid>
      <w:tr w:rsidR="00713E3B">
        <w:tc>
          <w:tcPr>
            <w:tcW w:w="8856" w:type="dxa"/>
          </w:tcPr>
          <w:p w:rsidR="00713E3B" w:rsidRDefault="00713E3B">
            <w:r>
              <w:t>Cette colonne indique que les alertes Operations Manager 2007 R2 configurées sont mappées sur les propriétés des événements HP Operations Manager.</w:t>
            </w:r>
          </w:p>
          <w:p w:rsidR="00713E3B" w:rsidRDefault="00713E3B"/>
        </w:tc>
      </w:tr>
    </w:tbl>
    <w:p w:rsidR="00713E3B" w:rsidRDefault="00713E3B">
      <w:pPr>
        <w:pStyle w:val="DefinedTerm"/>
      </w:pPr>
      <w:r>
        <w:t>Supprimer un mappage</w:t>
      </w:r>
    </w:p>
    <w:tbl>
      <w:tblPr>
        <w:tblStyle w:val="DefinitionTable"/>
        <w:tblW w:w="0" w:type="auto"/>
        <w:tblLook w:val="01E0"/>
      </w:tblPr>
      <w:tblGrid>
        <w:gridCol w:w="8453"/>
      </w:tblGrid>
      <w:tr w:rsidR="00713E3B">
        <w:tc>
          <w:tcPr>
            <w:tcW w:w="8856" w:type="dxa"/>
          </w:tcPr>
          <w:p w:rsidR="00713E3B" w:rsidRDefault="00713E3B">
            <w:r>
              <w:t>Cliquez sur ce bouton pour supprimer un ensemble sélectionné de la table de mappages.</w:t>
            </w:r>
          </w:p>
          <w:p w:rsidR="00713E3B" w:rsidRDefault="00713E3B"/>
        </w:tc>
      </w:tr>
    </w:tbl>
    <w:p w:rsidR="00713E3B" w:rsidRDefault="00713E3B">
      <w:pPr>
        <w:pStyle w:val="DSTOC5-0"/>
      </w:pPr>
      <w:r>
        <w:t>Mapper l'événement OVO sur la propriété d'alerte Operations Manager</w:t>
      </w:r>
    </w:p>
    <w:p w:rsidR="00713E3B" w:rsidRDefault="00713E3B">
      <w:pPr>
        <w:pStyle w:val="DefinedTerm"/>
      </w:pPr>
      <w:r>
        <w:t>Propriété d'événement OVO</w:t>
      </w:r>
    </w:p>
    <w:tbl>
      <w:tblPr>
        <w:tblStyle w:val="DefinitionTable"/>
        <w:tblW w:w="0" w:type="auto"/>
        <w:tblLook w:val="01E0"/>
      </w:tblPr>
      <w:tblGrid>
        <w:gridCol w:w="8453"/>
      </w:tblGrid>
      <w:tr w:rsidR="00713E3B">
        <w:tc>
          <w:tcPr>
            <w:tcW w:w="8856" w:type="dxa"/>
          </w:tcPr>
          <w:p w:rsidR="00713E3B" w:rsidRDefault="00713E3B">
            <w:r>
              <w:t>Effectuez votre sélection dans cette liste de propriétés des événements HP Operations Manager.</w:t>
            </w:r>
          </w:p>
          <w:p w:rsidR="00713E3B" w:rsidRDefault="00713E3B"/>
        </w:tc>
      </w:tr>
    </w:tbl>
    <w:p w:rsidR="00713E3B" w:rsidRDefault="00713E3B">
      <w:pPr>
        <w:pStyle w:val="DefinedTerm"/>
      </w:pPr>
      <w:r>
        <w:t>Propriété de l'alerte Operations Manager</w:t>
      </w:r>
    </w:p>
    <w:tbl>
      <w:tblPr>
        <w:tblStyle w:val="DefinitionTable"/>
        <w:tblW w:w="0" w:type="auto"/>
        <w:tblLook w:val="01E0"/>
      </w:tblPr>
      <w:tblGrid>
        <w:gridCol w:w="8453"/>
      </w:tblGrid>
      <w:tr w:rsidR="00713E3B">
        <w:tc>
          <w:tcPr>
            <w:tcW w:w="8856" w:type="dxa"/>
          </w:tcPr>
          <w:p w:rsidR="00713E3B" w:rsidRDefault="00713E3B">
            <w:r>
              <w:t>Effectuez votre sélection dans cette liste de propriétés d'alertes Operations Manager 2007 R2 pour effectuer le mappage vers la propriété d'événement HP Operations Manager sélectionnée.</w:t>
            </w:r>
          </w:p>
          <w:p w:rsidR="00713E3B" w:rsidRDefault="00713E3B"/>
        </w:tc>
      </w:tr>
    </w:tbl>
    <w:p w:rsidR="00713E3B" w:rsidRDefault="00713E3B">
      <w:pPr>
        <w:pStyle w:val="DefinedTerm"/>
      </w:pPr>
      <w:r>
        <w:t>Ajouter un mappage</w:t>
      </w:r>
    </w:p>
    <w:tbl>
      <w:tblPr>
        <w:tblStyle w:val="DefinitionTable"/>
        <w:tblW w:w="0" w:type="auto"/>
        <w:tblLook w:val="01E0"/>
      </w:tblPr>
      <w:tblGrid>
        <w:gridCol w:w="8453"/>
      </w:tblGrid>
      <w:tr w:rsidR="00713E3B">
        <w:tc>
          <w:tcPr>
            <w:tcW w:w="8856" w:type="dxa"/>
          </w:tcPr>
          <w:p w:rsidR="00713E3B" w:rsidRDefault="00713E3B">
            <w:r>
              <w:t>Cliquez sur ce bouton pour ajouter le mappage actuellement sélectionné à la table de mappages.</w:t>
            </w:r>
          </w:p>
          <w:p w:rsidR="00713E3B" w:rsidRDefault="00713E3B"/>
        </w:tc>
      </w:tr>
    </w:tbl>
    <w:p w:rsidR="00713E3B" w:rsidRDefault="00713E3B">
      <w:pPr>
        <w:pStyle w:val="DSTOC5-0"/>
      </w:pPr>
      <w:r>
        <w:t>Messages texte facultatif</w:t>
      </w:r>
    </w:p>
    <w:p w:rsidR="00713E3B" w:rsidRDefault="00713E3B">
      <w:pPr>
        <w:pStyle w:val="DefinedTerm"/>
      </w:pPr>
      <w:r>
        <w:t>Propriété de l'événement OVO</w:t>
      </w:r>
    </w:p>
    <w:tbl>
      <w:tblPr>
        <w:tblStyle w:val="DefinitionTable"/>
        <w:tblW w:w="0" w:type="auto"/>
        <w:tblLook w:val="01E0"/>
      </w:tblPr>
      <w:tblGrid>
        <w:gridCol w:w="8453"/>
      </w:tblGrid>
      <w:tr w:rsidR="00713E3B">
        <w:tc>
          <w:tcPr>
            <w:tcW w:w="8856" w:type="dxa"/>
          </w:tcPr>
          <w:p w:rsidR="00713E3B" w:rsidRDefault="00713E3B">
            <w:r>
              <w:t>Cette colonne affiche les propriétés des événements HP Operations Manager configurés.</w:t>
            </w:r>
          </w:p>
          <w:p w:rsidR="00713E3B" w:rsidRDefault="00713E3B"/>
        </w:tc>
      </w:tr>
    </w:tbl>
    <w:p w:rsidR="00713E3B" w:rsidRDefault="00713E3B">
      <w:pPr>
        <w:pStyle w:val="DefinedTerm"/>
      </w:pPr>
      <w:r>
        <w:t>Message texte facultatif</w:t>
      </w:r>
    </w:p>
    <w:tbl>
      <w:tblPr>
        <w:tblStyle w:val="DefinitionTable"/>
        <w:tblW w:w="0" w:type="auto"/>
        <w:tblLook w:val="01E0"/>
      </w:tblPr>
      <w:tblGrid>
        <w:gridCol w:w="8453"/>
      </w:tblGrid>
      <w:tr w:rsidR="00713E3B">
        <w:tc>
          <w:tcPr>
            <w:tcW w:w="8856" w:type="dxa"/>
          </w:tcPr>
          <w:p w:rsidR="00713E3B" w:rsidRDefault="00713E3B">
            <w:r>
              <w:t>Utilisez cette colonne pour entrer et mapper des messages textes optionnels associés aux propriétés des événements HP Operations Manager.</w:t>
            </w:r>
          </w:p>
          <w:p w:rsidR="00713E3B" w:rsidRDefault="00713E3B"/>
        </w:tc>
      </w:tr>
    </w:tbl>
    <w:p w:rsidR="00713E3B" w:rsidRDefault="00713E3B">
      <w:pPr>
        <w:pStyle w:val="DSTOC4-0"/>
      </w:pPr>
      <w:r>
        <w:lastRenderedPageBreak/>
        <w:t>Mappage des niveaux de gravité Operations Manager 2007 sur le système distant</w:t>
      </w:r>
    </w:p>
    <w:p w:rsidR="00713E3B" w:rsidRDefault="00713E3B">
      <w:r>
        <w:t xml:space="preserve">L'onglet </w:t>
      </w:r>
      <w:r>
        <w:rPr>
          <w:rStyle w:val="UI"/>
        </w:rPr>
        <w:t>Mappage de la gravité</w:t>
      </w:r>
      <w:r>
        <w:t xml:space="preserve"> de la boîte de dialogue </w:t>
      </w:r>
      <w:r>
        <w:rPr>
          <w:rStyle w:val="UI"/>
        </w:rPr>
        <w:t>Configuration du connecteur &lt;EMS&gt;</w:t>
      </w:r>
      <w:r>
        <w:t xml:space="preserve"> vous permet de mapper les niveaux de sécurité Operations Manager 2007 R2 sur les paramètres de système distant équivalents.</w:t>
      </w:r>
    </w:p>
    <w:p w:rsidR="00713E3B" w:rsidRDefault="00713E3B">
      <w:r>
        <w:t xml:space="preserve">L'onglet </w:t>
      </w:r>
      <w:r>
        <w:rPr>
          <w:rStyle w:val="UI"/>
        </w:rPr>
        <w:t>Mappage de la gravité</w:t>
      </w:r>
      <w:r>
        <w:t xml:space="preserve"> contient les sections et éléments suivants :</w:t>
      </w:r>
    </w:p>
    <w:p w:rsidR="00713E3B" w:rsidRDefault="00713E3B">
      <w:pPr>
        <w:pStyle w:val="DSTOC5-0"/>
      </w:pPr>
      <w:r>
        <w:t>Mappages actuels de gravité &lt;EMS&gt; sur Operations Manager</w:t>
      </w:r>
    </w:p>
    <w:p w:rsidR="00713E3B" w:rsidRDefault="00713E3B">
      <w:pPr>
        <w:pStyle w:val="DefinedTerm"/>
      </w:pPr>
      <w:r>
        <w:t>Gravité &lt;EMS&gt;</w:t>
      </w:r>
    </w:p>
    <w:tbl>
      <w:tblPr>
        <w:tblStyle w:val="DefinitionTable"/>
        <w:tblW w:w="0" w:type="auto"/>
        <w:tblLook w:val="01E0"/>
      </w:tblPr>
      <w:tblGrid>
        <w:gridCol w:w="8453"/>
      </w:tblGrid>
      <w:tr w:rsidR="00713E3B">
        <w:tc>
          <w:tcPr>
            <w:tcW w:w="8856" w:type="dxa"/>
          </w:tcPr>
          <w:p w:rsidR="00713E3B" w:rsidRDefault="00713E3B">
            <w:r>
              <w:t>Cette colonne affiche la gravité du système distant configuré.</w:t>
            </w:r>
          </w:p>
          <w:p w:rsidR="00713E3B" w:rsidRDefault="00713E3B"/>
        </w:tc>
      </w:tr>
    </w:tbl>
    <w:p w:rsidR="00713E3B" w:rsidRDefault="00713E3B">
      <w:pPr>
        <w:pStyle w:val="DefinedTerm"/>
      </w:pPr>
      <w:r>
        <w:t>Gravité Operations Manager</w:t>
      </w:r>
    </w:p>
    <w:tbl>
      <w:tblPr>
        <w:tblStyle w:val="DefinitionTable"/>
        <w:tblW w:w="0" w:type="auto"/>
        <w:tblLook w:val="01E0"/>
      </w:tblPr>
      <w:tblGrid>
        <w:gridCol w:w="8453"/>
      </w:tblGrid>
      <w:tr w:rsidR="00713E3B">
        <w:tc>
          <w:tcPr>
            <w:tcW w:w="8856" w:type="dxa"/>
          </w:tcPr>
          <w:p w:rsidR="00713E3B" w:rsidRDefault="00713E3B">
            <w:r>
              <w:t>Cette colonne indique que la gravité Operations Manager 2007 R2 configurée est mappée sur la gravité du système distant.</w:t>
            </w:r>
          </w:p>
          <w:p w:rsidR="00713E3B" w:rsidRDefault="00713E3B"/>
        </w:tc>
      </w:tr>
    </w:tbl>
    <w:p w:rsidR="00713E3B" w:rsidRDefault="00713E3B">
      <w:pPr>
        <w:pStyle w:val="DefinedTerm"/>
      </w:pPr>
      <w:r>
        <w:t>Supprimer un mappage</w:t>
      </w:r>
    </w:p>
    <w:tbl>
      <w:tblPr>
        <w:tblStyle w:val="DefinitionTable"/>
        <w:tblW w:w="0" w:type="auto"/>
        <w:tblLook w:val="01E0"/>
      </w:tblPr>
      <w:tblGrid>
        <w:gridCol w:w="8453"/>
      </w:tblGrid>
      <w:tr w:rsidR="00713E3B">
        <w:tc>
          <w:tcPr>
            <w:tcW w:w="8856" w:type="dxa"/>
          </w:tcPr>
          <w:p w:rsidR="00713E3B" w:rsidRDefault="00713E3B">
            <w:r>
              <w:t>Cliquez sur ce bouton pour supprimer un ensemble sélectionné de la table de mappages.</w:t>
            </w:r>
          </w:p>
          <w:p w:rsidR="00713E3B" w:rsidRDefault="00713E3B"/>
        </w:tc>
      </w:tr>
    </w:tbl>
    <w:p w:rsidR="00713E3B" w:rsidRDefault="00713E3B">
      <w:pPr>
        <w:pStyle w:val="DSTOC5-0"/>
      </w:pPr>
      <w:r>
        <w:t>Mapper &lt;EMS&gt; sur la gravité Operations Manager</w:t>
      </w:r>
    </w:p>
    <w:p w:rsidR="00713E3B" w:rsidRDefault="00713E3B">
      <w:pPr>
        <w:pStyle w:val="DefinedTerm"/>
      </w:pPr>
      <w:r>
        <w:t>Gravité &lt;EMS&gt;</w:t>
      </w:r>
    </w:p>
    <w:tbl>
      <w:tblPr>
        <w:tblStyle w:val="DefinitionTable"/>
        <w:tblW w:w="0" w:type="auto"/>
        <w:tblLook w:val="01E0"/>
      </w:tblPr>
      <w:tblGrid>
        <w:gridCol w:w="8453"/>
      </w:tblGrid>
      <w:tr w:rsidR="00713E3B">
        <w:tc>
          <w:tcPr>
            <w:tcW w:w="8856" w:type="dxa"/>
          </w:tcPr>
          <w:p w:rsidR="00713E3B" w:rsidRDefault="00713E3B">
            <w:r>
              <w:t>Effectuez votre sélection dans cette liste de niveaux de sécurité de système distant.</w:t>
            </w:r>
          </w:p>
          <w:p w:rsidR="00713E3B" w:rsidRDefault="00713E3B"/>
        </w:tc>
      </w:tr>
    </w:tbl>
    <w:p w:rsidR="00713E3B" w:rsidRDefault="00713E3B">
      <w:pPr>
        <w:pStyle w:val="DefinedTerm"/>
      </w:pPr>
      <w:r>
        <w:t>Gravité Operations Manager</w:t>
      </w:r>
    </w:p>
    <w:tbl>
      <w:tblPr>
        <w:tblStyle w:val="DefinitionTable"/>
        <w:tblW w:w="0" w:type="auto"/>
        <w:tblLook w:val="01E0"/>
      </w:tblPr>
      <w:tblGrid>
        <w:gridCol w:w="8453"/>
      </w:tblGrid>
      <w:tr w:rsidR="00713E3B">
        <w:tc>
          <w:tcPr>
            <w:tcW w:w="8856" w:type="dxa"/>
          </w:tcPr>
          <w:p w:rsidR="00713E3B" w:rsidRDefault="00713E3B">
            <w:r>
              <w:t>Effectuez votre sélection dans cette liste de niveaux de gravité Operations Manager 2007 R2 pour effectuer le mappage vers le niveau de gravité de système distant sélectionné.</w:t>
            </w:r>
          </w:p>
          <w:p w:rsidR="00713E3B" w:rsidRDefault="00713E3B"/>
        </w:tc>
      </w:tr>
    </w:tbl>
    <w:p w:rsidR="00713E3B" w:rsidRDefault="00713E3B">
      <w:pPr>
        <w:pStyle w:val="DefinedTerm"/>
      </w:pPr>
      <w:r>
        <w:t>Ajouter un mappage</w:t>
      </w:r>
    </w:p>
    <w:tbl>
      <w:tblPr>
        <w:tblStyle w:val="DefinitionTable"/>
        <w:tblW w:w="0" w:type="auto"/>
        <w:tblLook w:val="01E0"/>
      </w:tblPr>
      <w:tblGrid>
        <w:gridCol w:w="8453"/>
      </w:tblGrid>
      <w:tr w:rsidR="00713E3B">
        <w:tc>
          <w:tcPr>
            <w:tcW w:w="8856" w:type="dxa"/>
          </w:tcPr>
          <w:p w:rsidR="00713E3B" w:rsidRDefault="00713E3B">
            <w:r>
              <w:t>Cliquez sur ce bouton pour ajouter le mappage actuellement sélectionné à la table de mappages.</w:t>
            </w:r>
          </w:p>
          <w:p w:rsidR="00713E3B" w:rsidRDefault="00713E3B"/>
        </w:tc>
      </w:tr>
    </w:tbl>
    <w:p w:rsidR="00713E3B" w:rsidRDefault="00713E3B">
      <w:pPr>
        <w:pStyle w:val="DSTOC4-0"/>
      </w:pPr>
      <w:r>
        <w:lastRenderedPageBreak/>
        <w:t>Mappage des états de résolution Operations Manager 2007 sur le système distant</w:t>
      </w:r>
    </w:p>
    <w:p w:rsidR="00713E3B" w:rsidRDefault="00713E3B">
      <w:r>
        <w:t xml:space="preserve">L'onglet </w:t>
      </w:r>
      <w:r>
        <w:rPr>
          <w:rStyle w:val="UI"/>
        </w:rPr>
        <w:t>Mappage de l'état de résolution</w:t>
      </w:r>
      <w:r>
        <w:t xml:space="preserve"> de la boîte de dialogue </w:t>
      </w:r>
      <w:r>
        <w:rPr>
          <w:rStyle w:val="UI"/>
        </w:rPr>
        <w:t>Configuration du connecteur &lt;EMS&gt;</w:t>
      </w:r>
      <w:r>
        <w:t xml:space="preserve"> vous permet de mapper les états de résolution Operations Manager 2007 R2 sur les paramètres de système distant équivalents.</w:t>
      </w:r>
    </w:p>
    <w:p w:rsidR="00713E3B" w:rsidRDefault="00713E3B">
      <w:r>
        <w:t xml:space="preserve">L'onglet </w:t>
      </w:r>
      <w:r>
        <w:rPr>
          <w:rStyle w:val="UI"/>
        </w:rPr>
        <w:t>Mappage de l'état de résolution</w:t>
      </w:r>
      <w:r>
        <w:t xml:space="preserve"> contient les sections et éléments suivants :</w:t>
      </w:r>
    </w:p>
    <w:p w:rsidR="00713E3B" w:rsidRDefault="00713E3B">
      <w:pPr>
        <w:pStyle w:val="DSTOC5-0"/>
      </w:pPr>
      <w:r>
        <w:t>Mappages actuels d'état de résolution &lt;EMS&gt; sur Operations Manager</w:t>
      </w:r>
    </w:p>
    <w:p w:rsidR="00713E3B" w:rsidRDefault="00713E3B">
      <w:pPr>
        <w:pStyle w:val="DefinedTerm"/>
      </w:pPr>
      <w:r>
        <w:t>État de résolution &lt;EMS&gt;</w:t>
      </w:r>
    </w:p>
    <w:tbl>
      <w:tblPr>
        <w:tblStyle w:val="DefinitionTable"/>
        <w:tblW w:w="0" w:type="auto"/>
        <w:tblLook w:val="01E0"/>
      </w:tblPr>
      <w:tblGrid>
        <w:gridCol w:w="8453"/>
      </w:tblGrid>
      <w:tr w:rsidR="00713E3B">
        <w:tc>
          <w:tcPr>
            <w:tcW w:w="8856" w:type="dxa"/>
          </w:tcPr>
          <w:p w:rsidR="00713E3B" w:rsidRDefault="00713E3B">
            <w:r>
              <w:t>Cette colonne affiche l'état de résolution du système distant configuré.</w:t>
            </w:r>
          </w:p>
          <w:p w:rsidR="00713E3B" w:rsidRDefault="00713E3B"/>
        </w:tc>
      </w:tr>
    </w:tbl>
    <w:p w:rsidR="00713E3B" w:rsidRDefault="00713E3B">
      <w:pPr>
        <w:pStyle w:val="DefinedTerm"/>
      </w:pPr>
      <w:r>
        <w:t>État de résolution Operations Manager</w:t>
      </w:r>
    </w:p>
    <w:tbl>
      <w:tblPr>
        <w:tblStyle w:val="DefinitionTable"/>
        <w:tblW w:w="0" w:type="auto"/>
        <w:tblLook w:val="01E0"/>
      </w:tblPr>
      <w:tblGrid>
        <w:gridCol w:w="8453"/>
      </w:tblGrid>
      <w:tr w:rsidR="00713E3B">
        <w:tc>
          <w:tcPr>
            <w:tcW w:w="8856" w:type="dxa"/>
          </w:tcPr>
          <w:p w:rsidR="00713E3B" w:rsidRDefault="00713E3B">
            <w:r>
              <w:t>Cette colonne indique que l'état de résolution Operations Manager 2007 R2 configuré est mappé sur l'état de résolution du système distant.</w:t>
            </w:r>
          </w:p>
          <w:p w:rsidR="00713E3B" w:rsidRDefault="00713E3B"/>
        </w:tc>
      </w:tr>
    </w:tbl>
    <w:p w:rsidR="00713E3B" w:rsidRDefault="00713E3B">
      <w:pPr>
        <w:pStyle w:val="DefinedTerm"/>
      </w:pPr>
      <w:r>
        <w:t>Supprimer un mappage</w:t>
      </w:r>
    </w:p>
    <w:tbl>
      <w:tblPr>
        <w:tblStyle w:val="DefinitionTable"/>
        <w:tblW w:w="0" w:type="auto"/>
        <w:tblLook w:val="01E0"/>
      </w:tblPr>
      <w:tblGrid>
        <w:gridCol w:w="8453"/>
      </w:tblGrid>
      <w:tr w:rsidR="00713E3B">
        <w:tc>
          <w:tcPr>
            <w:tcW w:w="8856" w:type="dxa"/>
          </w:tcPr>
          <w:p w:rsidR="00713E3B" w:rsidRDefault="00713E3B">
            <w:r>
              <w:t>Cliquez sur ce bouton pour supprimer un ensemble sélectionné de la table de mappages.</w:t>
            </w:r>
          </w:p>
          <w:p w:rsidR="00713E3B" w:rsidRDefault="00713E3B"/>
        </w:tc>
      </w:tr>
    </w:tbl>
    <w:p w:rsidR="00713E3B" w:rsidRDefault="00713E3B">
      <w:pPr>
        <w:pStyle w:val="DSTOC5-0"/>
      </w:pPr>
      <w:r>
        <w:t>Mapper &lt;EMS&gt; sur l'état de résolution Operations Manager</w:t>
      </w:r>
    </w:p>
    <w:p w:rsidR="00713E3B" w:rsidRDefault="00713E3B">
      <w:pPr>
        <w:pStyle w:val="DefinedTerm"/>
      </w:pPr>
      <w:r>
        <w:t>État de résolution &lt;EMS&gt;</w:t>
      </w:r>
    </w:p>
    <w:tbl>
      <w:tblPr>
        <w:tblStyle w:val="DefinitionTable"/>
        <w:tblW w:w="0" w:type="auto"/>
        <w:tblLook w:val="01E0"/>
      </w:tblPr>
      <w:tblGrid>
        <w:gridCol w:w="8453"/>
      </w:tblGrid>
      <w:tr w:rsidR="00713E3B">
        <w:tc>
          <w:tcPr>
            <w:tcW w:w="8856" w:type="dxa"/>
          </w:tcPr>
          <w:p w:rsidR="00713E3B" w:rsidRDefault="00713E3B">
            <w:r>
              <w:t>Effectuez votre sélection dans cette liste de valeurs d'état de résolution de système distant.</w:t>
            </w:r>
          </w:p>
          <w:p w:rsidR="00713E3B" w:rsidRDefault="00713E3B"/>
        </w:tc>
      </w:tr>
    </w:tbl>
    <w:p w:rsidR="00713E3B" w:rsidRDefault="00713E3B">
      <w:pPr>
        <w:pStyle w:val="DefinedTerm"/>
      </w:pPr>
      <w:r>
        <w:t>État de résolution Operations Manager</w:t>
      </w:r>
    </w:p>
    <w:tbl>
      <w:tblPr>
        <w:tblStyle w:val="DefinitionTable"/>
        <w:tblW w:w="0" w:type="auto"/>
        <w:tblLook w:val="01E0"/>
      </w:tblPr>
      <w:tblGrid>
        <w:gridCol w:w="8453"/>
      </w:tblGrid>
      <w:tr w:rsidR="00713E3B">
        <w:tc>
          <w:tcPr>
            <w:tcW w:w="8856" w:type="dxa"/>
          </w:tcPr>
          <w:p w:rsidR="00713E3B" w:rsidRDefault="00713E3B">
            <w:r>
              <w:t>Effectuez votre sélection dans cette liste d'état de résolution Operations Manager 2007 R2 pour effectuer le mappage vers la valeur d'état de résolution de système distant sélectionné.</w:t>
            </w:r>
          </w:p>
          <w:p w:rsidR="00713E3B" w:rsidRDefault="00713E3B"/>
        </w:tc>
      </w:tr>
    </w:tbl>
    <w:p w:rsidR="00713E3B" w:rsidRDefault="00713E3B">
      <w:pPr>
        <w:pStyle w:val="DefinedTerm"/>
      </w:pPr>
      <w:r>
        <w:t>Ajouter un mappage</w:t>
      </w:r>
    </w:p>
    <w:tbl>
      <w:tblPr>
        <w:tblStyle w:val="DefinitionTable"/>
        <w:tblW w:w="0" w:type="auto"/>
        <w:tblLook w:val="01E0"/>
      </w:tblPr>
      <w:tblGrid>
        <w:gridCol w:w="8453"/>
      </w:tblGrid>
      <w:tr w:rsidR="00713E3B">
        <w:tc>
          <w:tcPr>
            <w:tcW w:w="8856" w:type="dxa"/>
          </w:tcPr>
          <w:p w:rsidR="00713E3B" w:rsidRDefault="00713E3B">
            <w:r>
              <w:t>Cliquez sur ce bouton pour ajouter le mappage actuellement sélectionné à la table de mappages.</w:t>
            </w:r>
          </w:p>
          <w:p w:rsidR="00713E3B" w:rsidRDefault="00713E3B"/>
        </w:tc>
      </w:tr>
    </w:tbl>
    <w:p w:rsidR="00713E3B" w:rsidRDefault="00713E3B">
      <w:pPr>
        <w:pStyle w:val="AlertLabel"/>
        <w:framePr w:wrap="notBeside"/>
      </w:pPr>
      <w:r>
        <w:rPr>
          <w:noProof/>
        </w:rPr>
        <w:drawing>
          <wp:inline distT="0" distB="0" distL="0" distR="0">
            <wp:extent cx="228600" cy="1524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Remarque </w:t>
      </w:r>
    </w:p>
    <w:p w:rsidR="00713E3B" w:rsidRDefault="00713E3B">
      <w:pPr>
        <w:pStyle w:val="AlertText"/>
      </w:pPr>
      <w:r>
        <w:t xml:space="preserve">Pour les systèmes Remedy, si vous modifiez l'état de résolution d'une alerte et choisissez une valeur autre que Affecté ou Résolu, puis que vous transférez cette alerte, </w:t>
      </w:r>
      <w:r>
        <w:lastRenderedPageBreak/>
        <w:t>l'état de résolution défini est Affecté lorsque la valeur du champ qui contient l'ID de ticket est renvoyée.</w:t>
      </w:r>
    </w:p>
    <w:p w:rsidR="00713E3B" w:rsidRDefault="00713E3B">
      <w:pPr>
        <w:pStyle w:val="DSTOC1-3"/>
      </w:pPr>
      <w:bookmarkStart w:id="20" w:name="_Toc240184382"/>
      <w:r>
        <w:t>Configuration de la fonction Haute disponibilité</w:t>
      </w:r>
      <w:bookmarkStart w:id="21" w:name="z7a75fad22da34a6b9f01ad5d9db35410"/>
      <w:bookmarkEnd w:id="21"/>
      <w:bookmarkEnd w:id="20"/>
    </w:p>
    <w:p w:rsidR="00713E3B" w:rsidRDefault="00713E3B">
      <w:r>
        <w:t xml:space="preserve">Vous pouvez utiliser la boîte de dialogue </w:t>
      </w:r>
      <w:r>
        <w:rPr>
          <w:rStyle w:val="UI"/>
        </w:rPr>
        <w:t>Configuration du connecteur &lt;EMS&gt;</w:t>
      </w:r>
      <w:r>
        <w:t xml:space="preserve"> pour configurer la fonctionnalité Haute disponibilité des connecteurs Operations Manager 2007 R2 ou pour analyser leur disponibilité.</w:t>
      </w:r>
    </w:p>
    <w:p w:rsidR="00713E3B" w:rsidRDefault="00713E3B">
      <w:r>
        <w:t xml:space="preserve">Pour configurer la fonctionnalité Haute disponibilité, vous devez installer les connecteurs sur plusieurs serveurs. La fonctionnalité Haute disponibilité est activée sur la page </w:t>
      </w:r>
      <w:r>
        <w:rPr>
          <w:rStyle w:val="UI"/>
        </w:rPr>
        <w:t>Configurer la connexion au Service Connecteur et à la haute disponibilité</w:t>
      </w:r>
      <w:r>
        <w:t xml:space="preserve"> de l'installation du connecteur pour chaque connecteur haute disponibilité installé. Toutes les installations de connecteurs haute disponibilité doivent utiliser la même base de données SQL et doivent être installées dans l'environnement d'un groupe d'administration de connecteurs.</w:t>
      </w:r>
    </w:p>
    <w:p w:rsidR="00713E3B" w:rsidRDefault="00713E3B">
      <w:pPr>
        <w:pStyle w:val="Label"/>
      </w:pPr>
      <w:r>
        <w:t>Considérations relatives au basculement vers la haute disponibilité des serveurs dans la table d'ordre de communication du serveur de haute disponibilité.</w:t>
      </w:r>
    </w:p>
    <w:p w:rsidR="00713E3B" w:rsidRDefault="00713E3B" w:rsidP="00713E3B">
      <w:pPr>
        <w:pStyle w:val="Figure"/>
      </w:pPr>
      <w:r>
        <w:rPr>
          <w:noProof/>
        </w:rPr>
        <w:drawing>
          <wp:inline distT="0" distB="0" distL="0" distR="0">
            <wp:extent cx="5029198" cy="2820691"/>
            <wp:effectExtent l="19050" t="0" r="2"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lum/>
                    </a:blip>
                    <a:stretch>
                      <a:fillRect/>
                    </a:stretch>
                  </pic:blipFill>
                  <pic:spPr>
                    <a:xfrm>
                      <a:off x="0" y="0"/>
                      <a:ext cx="5029198" cy="2820691"/>
                    </a:xfrm>
                    <a:prstGeom prst="rect">
                      <a:avLst/>
                    </a:prstGeom>
                    <a:noFill/>
                    <a:ln>
                      <a:noFill/>
                    </a:ln>
                  </pic:spPr>
                </pic:pic>
              </a:graphicData>
            </a:graphic>
          </wp:inline>
        </w:drawing>
      </w:r>
    </w:p>
    <w:p w:rsidR="00713E3B" w:rsidRDefault="00713E3B">
      <w:pPr>
        <w:pStyle w:val="TableSpacing"/>
      </w:pPr>
    </w:p>
    <w:p w:rsidR="00713E3B" w:rsidRDefault="00713E3B">
      <w:pPr>
        <w:pStyle w:val="DSTOC4-0"/>
      </w:pPr>
      <w:r>
        <w:t>Utilisation de la fonctionnalité Haute disponibilité</w:t>
      </w:r>
    </w:p>
    <w:p w:rsidR="00713E3B" w:rsidRDefault="00713E3B">
      <w:r>
        <w:t xml:space="preserve">Vous pouvez utiliser l'onglet </w:t>
      </w:r>
      <w:r>
        <w:rPr>
          <w:rStyle w:val="UI"/>
        </w:rPr>
        <w:t>Haute disponibilité</w:t>
      </w:r>
      <w:r>
        <w:t xml:space="preserve"> de la boîte de dialogue </w:t>
      </w:r>
      <w:r>
        <w:rPr>
          <w:rStyle w:val="UI"/>
        </w:rPr>
        <w:t>Configuration du connecteur &lt;EMS&gt;</w:t>
      </w:r>
      <w:r>
        <w:t xml:space="preserve"> pour configurer les serveurs de connecteurs pour les communications haute disponibilité du Service Connecteur.</w:t>
      </w:r>
    </w:p>
    <w:p w:rsidR="00713E3B" w:rsidRDefault="00713E3B">
      <w:r>
        <w:t xml:space="preserve">L'onglet </w:t>
      </w:r>
      <w:r>
        <w:rPr>
          <w:rStyle w:val="UI"/>
        </w:rPr>
        <w:t>Haute disponibilité</w:t>
      </w:r>
      <w:r>
        <w:t xml:space="preserve"> contient les sections et éléments suivants :</w:t>
      </w:r>
    </w:p>
    <w:p w:rsidR="00713E3B" w:rsidRDefault="00713E3B">
      <w:pPr>
        <w:pStyle w:val="DSTOC5-0"/>
      </w:pPr>
      <w:r>
        <w:lastRenderedPageBreak/>
        <w:t>Configuration de la fonctionnalité Haute disponibilité</w:t>
      </w:r>
    </w:p>
    <w:p w:rsidR="00713E3B" w:rsidRDefault="00713E3B">
      <w:pPr>
        <w:pStyle w:val="DefinedTerm"/>
      </w:pPr>
      <w:r>
        <w:t>Fréquence d'interrogation (secondes)</w:t>
      </w:r>
    </w:p>
    <w:tbl>
      <w:tblPr>
        <w:tblStyle w:val="DefinitionTable"/>
        <w:tblW w:w="0" w:type="auto"/>
        <w:tblLook w:val="01E0"/>
      </w:tblPr>
      <w:tblGrid>
        <w:gridCol w:w="8453"/>
      </w:tblGrid>
      <w:tr w:rsidR="00713E3B">
        <w:tc>
          <w:tcPr>
            <w:tcW w:w="8856" w:type="dxa"/>
          </w:tcPr>
          <w:p w:rsidR="00713E3B" w:rsidRDefault="00713E3B">
            <w:r>
              <w:t xml:space="preserve">Utilisez cette zone pour entrer une valeur en secondes. Cette valeur représente la fréquence d'interrogation de l'état de disponibilité des serveurs configurés avec la fonctionnalité Haute disponibilité. </w:t>
            </w:r>
            <w:r>
              <w:rPr>
                <w:rStyle w:val="System"/>
              </w:rPr>
              <w:t>Valeur par défaut=30</w:t>
            </w:r>
          </w:p>
          <w:p w:rsidR="00713E3B" w:rsidRDefault="00713E3B"/>
        </w:tc>
      </w:tr>
    </w:tbl>
    <w:p w:rsidR="00713E3B" w:rsidRDefault="00713E3B">
      <w:pPr>
        <w:pStyle w:val="DefinedTerm"/>
      </w:pPr>
      <w:r>
        <w:t>Tolérance</w:t>
      </w:r>
    </w:p>
    <w:tbl>
      <w:tblPr>
        <w:tblStyle w:val="DefinitionTable"/>
        <w:tblW w:w="0" w:type="auto"/>
        <w:tblLook w:val="01E0"/>
      </w:tblPr>
      <w:tblGrid>
        <w:gridCol w:w="8453"/>
      </w:tblGrid>
      <w:tr w:rsidR="00713E3B">
        <w:tc>
          <w:tcPr>
            <w:tcW w:w="8856" w:type="dxa"/>
          </w:tcPr>
          <w:p w:rsidR="00713E3B" w:rsidRDefault="00713E3B">
            <w:r>
              <w:t xml:space="preserve">Utilisez cette zone pour entrer une valeur correspondant au nombre de fréquences d'interrogation de haute disponibilité pendant lesquelles le serveur de haute disponibilité peut ne pas répondre avant d'être désigné comme hors ligne. Par exemple, les paramètres par défaut désignent un serveur de haute disponibilité comme hors ligne si le signal d'interrogation ne reçoit aucune réponse sous 90 secondes. </w:t>
            </w:r>
            <w:r>
              <w:rPr>
                <w:rStyle w:val="System"/>
              </w:rPr>
              <w:t>Valeur par défaut=3</w:t>
            </w:r>
          </w:p>
          <w:p w:rsidR="00713E3B" w:rsidRDefault="00713E3B"/>
        </w:tc>
      </w:tr>
    </w:tbl>
    <w:p w:rsidR="00713E3B" w:rsidRDefault="00713E3B">
      <w:pPr>
        <w:pStyle w:val="DSTOC5-0"/>
      </w:pPr>
      <w:r>
        <w:t>Ordre de communication d'un serveur haute disponibilité</w:t>
      </w:r>
    </w:p>
    <w:p w:rsidR="00713E3B" w:rsidRDefault="00713E3B">
      <w:pPr>
        <w:pStyle w:val="DefinedTerm"/>
      </w:pPr>
      <w:r>
        <w:t>Nom d'hôte (Serveur)</w:t>
      </w:r>
    </w:p>
    <w:tbl>
      <w:tblPr>
        <w:tblStyle w:val="DefinitionTable"/>
        <w:tblW w:w="0" w:type="auto"/>
        <w:tblLook w:val="01E0"/>
      </w:tblPr>
      <w:tblGrid>
        <w:gridCol w:w="8453"/>
      </w:tblGrid>
      <w:tr w:rsidR="00713E3B">
        <w:tc>
          <w:tcPr>
            <w:tcW w:w="8856" w:type="dxa"/>
          </w:tcPr>
          <w:p w:rsidR="00713E3B" w:rsidRDefault="00713E3B">
            <w:r>
              <w:t>Première colonne du tableau de la liste des serveurs ; affiche le nom du serveur Tous les serveurs du groupe d'administration Operations Manager 2007 R2 qui disposent de connecteurs installés pour le système distant en question apparaissent dans la liste.</w:t>
            </w:r>
          </w:p>
          <w:p w:rsidR="00713E3B" w:rsidRDefault="00713E3B"/>
        </w:tc>
      </w:tr>
    </w:tbl>
    <w:p w:rsidR="00713E3B" w:rsidRDefault="00713E3B">
      <w:pPr>
        <w:pStyle w:val="DefinedTerm"/>
      </w:pPr>
      <w:r>
        <w:t>État</w:t>
      </w:r>
    </w:p>
    <w:tbl>
      <w:tblPr>
        <w:tblStyle w:val="DefinitionTable"/>
        <w:tblW w:w="0" w:type="auto"/>
        <w:tblLook w:val="01E0"/>
      </w:tblPr>
      <w:tblGrid>
        <w:gridCol w:w="8453"/>
      </w:tblGrid>
      <w:tr w:rsidR="00713E3B">
        <w:tc>
          <w:tcPr>
            <w:tcW w:w="8856" w:type="dxa"/>
          </w:tcPr>
          <w:p w:rsidR="00713E3B" w:rsidRDefault="00713E3B">
            <w:r>
              <w:t>Deuxième colonne du tableau de la liste des serveurs ; affiche l'état de disponibilité résultant de la dernière interrogation. Les états possibles sont :</w:t>
            </w:r>
          </w:p>
          <w:p w:rsidR="00713E3B" w:rsidRDefault="00713E3B">
            <w:pPr>
              <w:pStyle w:val="List"/>
            </w:pPr>
            <w:r>
              <w:rPr>
                <w:rStyle w:val="UI"/>
              </w:rPr>
              <w:t>Actif</w:t>
            </w:r>
            <w:r>
              <w:t> : connecteur en cours d'utilisation.</w:t>
            </w:r>
          </w:p>
          <w:p w:rsidR="00713E3B" w:rsidRDefault="00713E3B">
            <w:pPr>
              <w:pStyle w:val="List"/>
            </w:pPr>
            <w:r>
              <w:rPr>
                <w:rStyle w:val="UI"/>
              </w:rPr>
              <w:t>Passif</w:t>
            </w:r>
            <w:r>
              <w:t> : connecteur disponible mais pas en cours d'utilisation.</w:t>
            </w:r>
          </w:p>
          <w:p w:rsidR="00713E3B" w:rsidRDefault="00713E3B">
            <w:pPr>
              <w:pStyle w:val="List"/>
            </w:pPr>
            <w:r>
              <w:rPr>
                <w:rStyle w:val="UI"/>
              </w:rPr>
              <w:t>Hors ligne</w:t>
            </w:r>
            <w:r>
              <w:t> : connecteur actuellement indisponible.</w:t>
            </w:r>
          </w:p>
          <w:p w:rsidR="00713E3B" w:rsidRDefault="00713E3B">
            <w:pPr>
              <w:pStyle w:val="AlertLabelinList1"/>
              <w:framePr w:wrap="notBeside"/>
            </w:pPr>
            <w:r>
              <w:rPr>
                <w:noProof/>
              </w:rPr>
              <w:drawing>
                <wp:inline distT="0" distB="0" distL="0" distR="0">
                  <wp:extent cx="228600" cy="152400"/>
                  <wp:effectExtent l="1905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Remarque </w:t>
            </w:r>
          </w:p>
          <w:p w:rsidR="00713E3B" w:rsidRDefault="00713E3B">
            <w:pPr>
              <w:pStyle w:val="AlertTextinList2"/>
            </w:pPr>
            <w:r>
              <w:t xml:space="preserve">Si les connecteurs Haute disponibilité sont désactivés, le connecteur actif continue à apparaître dans la boîte de dialogue jusqu'à ce que Operations Manager 2007 R2 actualise la liste. Le temps nécessaire à l'actualisation est déterminé par les valeurs indiquées dans les champs </w:t>
            </w:r>
            <w:r>
              <w:rPr>
                <w:rStyle w:val="UI"/>
              </w:rPr>
              <w:t>Fréquence d'interrogation (secondes)</w:t>
            </w:r>
            <w:r>
              <w:t xml:space="preserve"> et </w:t>
            </w:r>
            <w:r>
              <w:rPr>
                <w:rStyle w:val="UI"/>
              </w:rPr>
              <w:t>Tolérance</w:t>
            </w:r>
            <w:r>
              <w:t>. Par exemple, un intervalle de 30 secondes et une tolérance égale à 3, donnent un temps d'actualisation de 90 secondes.</w:t>
            </w:r>
          </w:p>
          <w:p w:rsidR="00713E3B" w:rsidRDefault="00713E3B"/>
        </w:tc>
      </w:tr>
    </w:tbl>
    <w:p w:rsidR="00713E3B" w:rsidRDefault="00713E3B">
      <w:pPr>
        <w:pStyle w:val="DefinedTerm"/>
      </w:pPr>
      <w:r>
        <w:t>Dernière pulsation</w:t>
      </w:r>
    </w:p>
    <w:tbl>
      <w:tblPr>
        <w:tblStyle w:val="DefinitionTable"/>
        <w:tblW w:w="0" w:type="auto"/>
        <w:tblLook w:val="01E0"/>
      </w:tblPr>
      <w:tblGrid>
        <w:gridCol w:w="8453"/>
      </w:tblGrid>
      <w:tr w:rsidR="00713E3B">
        <w:tc>
          <w:tcPr>
            <w:tcW w:w="8856" w:type="dxa"/>
          </w:tcPr>
          <w:p w:rsidR="00713E3B" w:rsidRDefault="00713E3B">
            <w:r>
              <w:t>Troisième colonne du tableau de la liste des serveurs ; affiche l'horodatage de la dernière interrogation réussie.</w:t>
            </w:r>
          </w:p>
          <w:p w:rsidR="00713E3B" w:rsidRDefault="00713E3B"/>
        </w:tc>
      </w:tr>
    </w:tbl>
    <w:p w:rsidR="00713E3B" w:rsidRDefault="00713E3B">
      <w:pPr>
        <w:pStyle w:val="DefinedTerm"/>
      </w:pPr>
      <w:r>
        <w:lastRenderedPageBreak/>
        <w:t>Déplacer vers le haut</w:t>
      </w:r>
    </w:p>
    <w:tbl>
      <w:tblPr>
        <w:tblStyle w:val="DefinitionTable"/>
        <w:tblW w:w="0" w:type="auto"/>
        <w:tblLook w:val="01E0"/>
      </w:tblPr>
      <w:tblGrid>
        <w:gridCol w:w="8453"/>
      </w:tblGrid>
      <w:tr w:rsidR="00713E3B">
        <w:tc>
          <w:tcPr>
            <w:tcW w:w="8856" w:type="dxa"/>
          </w:tcPr>
          <w:p w:rsidR="00713E3B" w:rsidRDefault="00713E3B">
            <w:r>
              <w:t>Lorsque plusieurs serveurs sont listés dans le tableau de la liste des serveurs, cliquez sur ce bouton pour déplacer le serveur sélectionné d'un niveau vers le haut.</w:t>
            </w:r>
          </w:p>
          <w:p w:rsidR="00713E3B" w:rsidRDefault="00713E3B"/>
        </w:tc>
      </w:tr>
    </w:tbl>
    <w:p w:rsidR="00713E3B" w:rsidRDefault="00713E3B">
      <w:pPr>
        <w:pStyle w:val="DefinedTerm"/>
      </w:pPr>
      <w:r>
        <w:t>Déplacer vers le bas</w:t>
      </w:r>
    </w:p>
    <w:tbl>
      <w:tblPr>
        <w:tblStyle w:val="DefinitionTable"/>
        <w:tblW w:w="0" w:type="auto"/>
        <w:tblLook w:val="01E0"/>
      </w:tblPr>
      <w:tblGrid>
        <w:gridCol w:w="8453"/>
      </w:tblGrid>
      <w:tr w:rsidR="00713E3B">
        <w:tc>
          <w:tcPr>
            <w:tcW w:w="8856" w:type="dxa"/>
          </w:tcPr>
          <w:p w:rsidR="00713E3B" w:rsidRDefault="00713E3B">
            <w:r>
              <w:t>Lorsque plusieurs serveurs sont listés dans le tableau de la liste des serveurs, cliquez sur ce bouton pour déplacer le serveur sélectionné d'un niveau vers le bas.</w:t>
            </w:r>
          </w:p>
          <w:p w:rsidR="00713E3B" w:rsidRDefault="00713E3B"/>
        </w:tc>
      </w:tr>
    </w:tbl>
    <w:p w:rsidR="00713E3B" w:rsidRDefault="00713E3B">
      <w:pPr>
        <w:pStyle w:val="DefinedTerm"/>
      </w:pPr>
      <w:r>
        <w:t>Actualiser la liste</w:t>
      </w:r>
    </w:p>
    <w:tbl>
      <w:tblPr>
        <w:tblStyle w:val="DefinitionTable"/>
        <w:tblW w:w="0" w:type="auto"/>
        <w:tblLook w:val="01E0"/>
      </w:tblPr>
      <w:tblGrid>
        <w:gridCol w:w="8453"/>
      </w:tblGrid>
      <w:tr w:rsidR="00713E3B">
        <w:tc>
          <w:tcPr>
            <w:tcW w:w="8856" w:type="dxa"/>
          </w:tcPr>
          <w:p w:rsidR="00713E3B" w:rsidRDefault="00713E3B">
            <w:r>
              <w:t>Cliquez sur ce bouton pour actualiser toutes les informations du tableau de la liste des serveurs avec les informations de la dernière interrogation.</w:t>
            </w:r>
          </w:p>
          <w:p w:rsidR="00713E3B" w:rsidRDefault="00713E3B"/>
        </w:tc>
      </w:tr>
    </w:tbl>
    <w:p w:rsidR="00713E3B" w:rsidRDefault="00713E3B">
      <w:pPr>
        <w:pStyle w:val="AlertLabel"/>
        <w:framePr w:wrap="notBeside"/>
      </w:pPr>
      <w:r>
        <w:rPr>
          <w:noProof/>
        </w:rPr>
        <w:drawing>
          <wp:inline distT="0" distB="0" distL="0" distR="0">
            <wp:extent cx="228600" cy="1524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
      </w:pPr>
      <w:r>
        <w:t>À chaque modification de la configuration, vous devez redémarrer les connecteurs haute disponibilité.</w:t>
      </w:r>
    </w:p>
    <w:p w:rsidR="00713E3B" w:rsidRDefault="00713E3B"/>
    <w:p w:rsidR="00713E3B" w:rsidRDefault="00713E3B">
      <w:pPr>
        <w:pStyle w:val="DSTOC1-3"/>
      </w:pPr>
      <w:bookmarkStart w:id="22" w:name="_Toc240184383"/>
      <w:r>
        <w:t>Utilisation du connecteur Universal Connector</w:t>
      </w:r>
      <w:bookmarkStart w:id="23" w:name="z3be1ec3e24204bf898c54061bc95dd9b"/>
      <w:bookmarkEnd w:id="23"/>
      <w:bookmarkEnd w:id="22"/>
    </w:p>
    <w:p w:rsidR="00713E3B" w:rsidRDefault="00713E3B">
      <w:r>
        <w:t>Le connecteur Universal Connector est conçu pour envoyer une alerte Operations Manager 2007 R2 via le service Connecteur vers tout système distant pouvant être déployé sur des systèmes d'exploitation Windows ou des plateformes UNIX et Linux prises en charge. Cette section fournit les informations de communication et formats d'alerte nécessaires pour permettre à un développeur ou un administrateur de système distant d'activer le transfert d'alertes Operations Manager 2007 R2 avec le connecteur Universal Connector.</w:t>
      </w:r>
    </w:p>
    <w:p w:rsidR="00713E3B" w:rsidRDefault="00713E3B">
      <w:pPr>
        <w:pStyle w:val="DSTOC4-0"/>
      </w:pPr>
      <w:r>
        <w:t>Cycle de vie et conditions requises pour la communication d'alertes</w:t>
      </w:r>
    </w:p>
    <w:p w:rsidR="00713E3B" w:rsidRDefault="00713E3B">
      <w:r>
        <w:t xml:space="preserve">Une fois que Universal Connector a été installé et configuré, le service s'exécute et peut transférer des alertes Operations Manager 2007 R2 au système distant en utilisant la configuration décrite dans </w:t>
      </w:r>
      <w:hyperlink w:anchor="z24001a98875849d78aa893b8454a56bf" w:history="1">
        <w:r>
          <w:rPr>
            <w:rStyle w:val="Hyperlink"/>
          </w:rPr>
          <w:t>Configuration des connecteurs</w:t>
        </w:r>
      </w:hyperlink>
      <w:r>
        <w:t xml:space="preserve">. Les alertes Operations Manager 2007 R2 sont transférées manuellement ou avec un abonnement au connecteur du produit décrit dans </w:t>
      </w:r>
      <w:hyperlink w:anchor="zbc63f22c12334fd5b85f487aeadac826" w:history="1">
        <w:r>
          <w:rPr>
            <w:rStyle w:val="Hyperlink"/>
          </w:rPr>
          <w:t>Contrôle du transfert du connecteur</w:t>
        </w:r>
      </w:hyperlink>
      <w:r>
        <w:t>.</w:t>
      </w:r>
    </w:p>
    <w:p w:rsidR="00713E3B" w:rsidRDefault="00713E3B">
      <w:r>
        <w:t xml:space="preserve">Un développeur ou administrateur de système distant doit implémenter une logique d'intégration pour transférer les données au système distant depuis les fichiers d'alertes et de mises à jour d'alertes Operations Manager 2007 R2 que le fournisseur Interop Provider enregistre sur le serveur du système distant. Ce processus peut également inclure l'envoi depuis le système distant vers le fournisseur Interop Provider de fichiers faisant fonction d'accusés de réception des alertes et des mises à jour d'alertes provenant de Operations Manager 2007 R2. Le processus </w:t>
      </w:r>
      <w:r>
        <w:lastRenderedPageBreak/>
        <w:t xml:space="preserve">devrait aussi fournir des fichiers au fournisseur Interop Provider depuis le système distant pour les mises à jour que le système distant publie pour les événements provenant d'alertes Operations Manager 2007 R2. Ce transfert inclut également la conversion ou le mappage des noms et des valeurs de champ ou de propriété connus sur le système distant vers ceux utilisés par Operations Manager 2007 R2. Le champ </w:t>
      </w:r>
      <w:r>
        <w:rPr>
          <w:rStyle w:val="System"/>
        </w:rPr>
        <w:t>EventType</w:t>
      </w:r>
      <w:r>
        <w:t xml:space="preserve"> est requis dans tous les messages et détermine si le message est une nouvelle alerte, l'accusé de réception d'une nouvelle alerte, une mise à jour d'alerte, l'accusé de réception d'une mise à jour d'alerte ou une mise à jour du système distant.</w:t>
      </w:r>
    </w:p>
    <w:p w:rsidR="00713E3B" w:rsidRDefault="00713E3B">
      <w:r>
        <w:t xml:space="preserve">Voir </w:t>
      </w:r>
      <w:hyperlink w:anchor="z8ca6cb7a963b447e89a018daecc97a6f" w:history="1">
        <w:r>
          <w:rPr>
            <w:rStyle w:val="Hyperlink"/>
          </w:rPr>
          <w:t>Annexe D - Universal Connector</w:t>
        </w:r>
      </w:hyperlink>
      <w:r>
        <w:t xml:space="preserve"> pour des échantillons PowerShell de la logique d'intégration requise.</w:t>
      </w:r>
    </w:p>
    <w:p w:rsidR="00713E3B" w:rsidRDefault="00713E3B">
      <w:pPr>
        <w:pStyle w:val="Label"/>
      </w:pPr>
      <w:r>
        <w:lastRenderedPageBreak/>
        <w:t>Le diagramme suivant illustre les séquences de communication nécessaires et facultatives pour le transfert des alertes Operations Manager 2007 vers un système distant à l'aide du connecteur Universal Connector.</w:t>
      </w:r>
    </w:p>
    <w:p w:rsidR="00713E3B" w:rsidRDefault="00713E3B" w:rsidP="00713E3B">
      <w:pPr>
        <w:pStyle w:val="Figure"/>
        <w:spacing w:line="240" w:lineRule="atLeast"/>
      </w:pPr>
      <w:r>
        <w:rPr>
          <w:noProof/>
        </w:rPr>
        <w:drawing>
          <wp:inline distT="0" distB="0" distL="0" distR="0">
            <wp:extent cx="4267200" cy="6734175"/>
            <wp:effectExtent l="1905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267200" cy="6734175"/>
                    </a:xfrm>
                    <a:prstGeom prst="rect">
                      <a:avLst/>
                    </a:prstGeom>
                  </pic:spPr>
                </pic:pic>
              </a:graphicData>
            </a:graphic>
          </wp:inline>
        </w:drawing>
      </w:r>
    </w:p>
    <w:p w:rsidR="00713E3B" w:rsidRDefault="00713E3B">
      <w:pPr>
        <w:pStyle w:val="TableSpacing"/>
      </w:pPr>
    </w:p>
    <w:p w:rsidR="00713E3B" w:rsidRDefault="00713E3B">
      <w:r>
        <w:t xml:space="preserve">Les alertes et les mises à jour d'alertes transférées depuis Operations Manager 2007 R2 contiennent des champs qui sont définis dans l'onglet </w:t>
      </w:r>
      <w:r>
        <w:rPr>
          <w:rStyle w:val="UI"/>
        </w:rPr>
        <w:t>Champs d'alerte</w:t>
      </w:r>
      <w:r>
        <w:t xml:space="preserve"> de la boîte de dialogue </w:t>
      </w:r>
      <w:r>
        <w:rPr>
          <w:rStyle w:val="UI"/>
        </w:rPr>
        <w:lastRenderedPageBreak/>
        <w:t>Configuration du Universal Connector</w:t>
      </w:r>
      <w:r>
        <w:t xml:space="preserve">. Le tableau suivant affiche les champs requis dans les alertes et les mises à jour transférées depuis Operations Manager 2007 R2. Ce tableau illustre les champs qui apparaîtront dans les alertes et les mises à jour même si aucun des champs sélectionnables de l'onglet </w:t>
      </w:r>
      <w:r>
        <w:rPr>
          <w:rStyle w:val="UI"/>
        </w:rPr>
        <w:t>Champs d'alerte</w:t>
      </w:r>
      <w:r>
        <w:t xml:space="preserve"> n'est sélectionné. Il contient également les champs qui doivent figurer dans les accusés de réception et les mises à jour renvoyés depuis le système distant vers Operations Manager 2007 R2.</w:t>
      </w:r>
    </w:p>
    <w:p w:rsidR="00713E3B" w:rsidRDefault="00713E3B">
      <w:pPr>
        <w:pStyle w:val="Label"/>
      </w:pPr>
      <w:r>
        <w:t>Champs requis ou minimums pour les alertes, les mises à jour et les accusés de réception</w:t>
      </w:r>
    </w:p>
    <w:tbl>
      <w:tblPr>
        <w:tblStyle w:val="TablewithHeader"/>
        <w:tblW w:w="0" w:type="auto"/>
        <w:tblLook w:val="01E0"/>
      </w:tblPr>
      <w:tblGrid>
        <w:gridCol w:w="4403"/>
        <w:gridCol w:w="4409"/>
      </w:tblGrid>
      <w:tr w:rsidR="00713E3B" w:rsidTr="005C2411">
        <w:trPr>
          <w:cnfStyle w:val="100000000000"/>
        </w:trPr>
        <w:tc>
          <w:tcPr>
            <w:tcW w:w="4428" w:type="dxa"/>
          </w:tcPr>
          <w:p w:rsidR="00713E3B" w:rsidRDefault="00713E3B">
            <w:r>
              <w:t>Type de message</w:t>
            </w:r>
          </w:p>
        </w:tc>
        <w:tc>
          <w:tcPr>
            <w:tcW w:w="4428" w:type="dxa"/>
          </w:tcPr>
          <w:p w:rsidR="00713E3B" w:rsidRDefault="00713E3B">
            <w:r>
              <w:t>Champs requis ou minimums</w:t>
            </w:r>
          </w:p>
        </w:tc>
      </w:tr>
      <w:tr w:rsidR="00713E3B" w:rsidTr="005C2411">
        <w:tc>
          <w:tcPr>
            <w:tcW w:w="4428" w:type="dxa"/>
          </w:tcPr>
          <w:p w:rsidR="00713E3B" w:rsidRDefault="00713E3B">
            <w:r>
              <w:t>Nouvelle alerte Operations Manager</w:t>
            </w:r>
          </w:p>
        </w:tc>
        <w:tc>
          <w:tcPr>
            <w:tcW w:w="4428" w:type="dxa"/>
          </w:tcPr>
          <w:p w:rsidR="00713E3B" w:rsidRDefault="00713E3B">
            <w:pPr>
              <w:pStyle w:val="Code"/>
            </w:pPr>
            <w:r>
              <w:t>AlertID</w:t>
            </w:r>
          </w:p>
          <w:p w:rsidR="00713E3B" w:rsidRDefault="00713E3B">
            <w:pPr>
              <w:pStyle w:val="Code"/>
            </w:pPr>
            <w:r>
              <w:t>EventType=0</w:t>
            </w:r>
          </w:p>
          <w:p w:rsidR="00713E3B" w:rsidRDefault="00713E3B">
            <w:pPr>
              <w:pStyle w:val="Code"/>
            </w:pPr>
            <w:r>
              <w:t>ManagementGroupName</w:t>
            </w:r>
          </w:p>
          <w:p w:rsidR="00713E3B" w:rsidRDefault="00713E3B">
            <w:pPr>
              <w:pStyle w:val="Code"/>
            </w:pPr>
            <w:r>
              <w:t>Priority</w:t>
            </w:r>
          </w:p>
          <w:p w:rsidR="00713E3B" w:rsidRDefault="00713E3B">
            <w:pPr>
              <w:pStyle w:val="Code"/>
            </w:pPr>
            <w:r>
              <w:t>ResolutionState</w:t>
            </w:r>
          </w:p>
          <w:p w:rsidR="00713E3B" w:rsidRDefault="00713E3B">
            <w:pPr>
              <w:pStyle w:val="Code"/>
            </w:pPr>
            <w:r>
              <w:t>Status</w:t>
            </w:r>
          </w:p>
        </w:tc>
      </w:tr>
      <w:tr w:rsidR="00713E3B" w:rsidTr="005C2411">
        <w:tc>
          <w:tcPr>
            <w:tcW w:w="4428" w:type="dxa"/>
          </w:tcPr>
          <w:p w:rsidR="00713E3B" w:rsidRDefault="00713E3B">
            <w:r>
              <w:t>Mise à jour d'alerte Operations Manager</w:t>
            </w:r>
          </w:p>
        </w:tc>
        <w:tc>
          <w:tcPr>
            <w:tcW w:w="4428" w:type="dxa"/>
          </w:tcPr>
          <w:p w:rsidR="00713E3B" w:rsidRDefault="00713E3B">
            <w:pPr>
              <w:pStyle w:val="Code"/>
            </w:pPr>
            <w:r>
              <w:t>AlertID</w:t>
            </w:r>
          </w:p>
          <w:p w:rsidR="00713E3B" w:rsidRDefault="00713E3B">
            <w:pPr>
              <w:pStyle w:val="Code"/>
            </w:pPr>
            <w:r>
              <w:t>EventType=1</w:t>
            </w:r>
          </w:p>
          <w:p w:rsidR="00713E3B" w:rsidRDefault="00713E3B">
            <w:pPr>
              <w:pStyle w:val="Code"/>
            </w:pPr>
            <w:r>
              <w:t>ManagementGroupName</w:t>
            </w:r>
          </w:p>
          <w:p w:rsidR="00713E3B" w:rsidRDefault="00713E3B">
            <w:pPr>
              <w:pStyle w:val="Code"/>
            </w:pPr>
            <w:r>
              <w:t>Priority</w:t>
            </w:r>
          </w:p>
          <w:p w:rsidR="00713E3B" w:rsidRDefault="00713E3B">
            <w:pPr>
              <w:pStyle w:val="Code"/>
            </w:pPr>
            <w:r>
              <w:t>ResolutionState</w:t>
            </w:r>
          </w:p>
          <w:p w:rsidR="00713E3B" w:rsidRDefault="00713E3B">
            <w:pPr>
              <w:pStyle w:val="Code"/>
            </w:pPr>
            <w:r>
              <w:t>Status</w:t>
            </w:r>
          </w:p>
        </w:tc>
      </w:tr>
      <w:tr w:rsidR="00713E3B" w:rsidTr="005C2411">
        <w:tc>
          <w:tcPr>
            <w:tcW w:w="4428" w:type="dxa"/>
          </w:tcPr>
          <w:p w:rsidR="00713E3B" w:rsidRDefault="00713E3B">
            <w:r>
              <w:t>Accusé de réception du système distant pour une nouvelle alerte</w:t>
            </w:r>
          </w:p>
        </w:tc>
        <w:tc>
          <w:tcPr>
            <w:tcW w:w="4428" w:type="dxa"/>
          </w:tcPr>
          <w:p w:rsidR="00713E3B" w:rsidRDefault="00713E3B">
            <w:pPr>
              <w:pStyle w:val="Code"/>
            </w:pPr>
            <w:r>
              <w:t>AlertID</w:t>
            </w:r>
          </w:p>
          <w:p w:rsidR="00713E3B" w:rsidRDefault="00713E3B">
            <w:pPr>
              <w:pStyle w:val="Code"/>
            </w:pPr>
            <w:r>
              <w:t>EventID</w:t>
            </w:r>
          </w:p>
          <w:p w:rsidR="00713E3B" w:rsidRDefault="00713E3B">
            <w:pPr>
              <w:pStyle w:val="Code"/>
            </w:pPr>
            <w:r>
              <w:t>EventType=2</w:t>
            </w:r>
          </w:p>
          <w:p w:rsidR="00713E3B" w:rsidRDefault="00713E3B">
            <w:pPr>
              <w:pStyle w:val="Code"/>
            </w:pPr>
            <w:r>
              <w:t>ManagementGroupName</w:t>
            </w:r>
          </w:p>
        </w:tc>
      </w:tr>
      <w:tr w:rsidR="00713E3B" w:rsidTr="005C2411">
        <w:tc>
          <w:tcPr>
            <w:tcW w:w="4428" w:type="dxa"/>
          </w:tcPr>
          <w:p w:rsidR="00713E3B" w:rsidRDefault="00713E3B">
            <w:r>
              <w:t>Accusé de réception du système distant pour une mise à jour d'alerte</w:t>
            </w:r>
          </w:p>
        </w:tc>
        <w:tc>
          <w:tcPr>
            <w:tcW w:w="4428" w:type="dxa"/>
          </w:tcPr>
          <w:p w:rsidR="00713E3B" w:rsidRDefault="00713E3B">
            <w:pPr>
              <w:pStyle w:val="Code"/>
            </w:pPr>
            <w:r>
              <w:t>AlertID</w:t>
            </w:r>
          </w:p>
          <w:p w:rsidR="00713E3B" w:rsidRDefault="00713E3B">
            <w:pPr>
              <w:pStyle w:val="Code"/>
            </w:pPr>
            <w:r>
              <w:t>EventID</w:t>
            </w:r>
          </w:p>
          <w:p w:rsidR="00713E3B" w:rsidRDefault="00713E3B">
            <w:pPr>
              <w:pStyle w:val="Code"/>
            </w:pPr>
            <w:r>
              <w:t>EventType=3</w:t>
            </w:r>
          </w:p>
          <w:p w:rsidR="00713E3B" w:rsidRDefault="00713E3B">
            <w:pPr>
              <w:pStyle w:val="Code"/>
            </w:pPr>
            <w:r>
              <w:t>ManagementGroupName</w:t>
            </w:r>
          </w:p>
        </w:tc>
      </w:tr>
      <w:tr w:rsidR="00713E3B" w:rsidTr="005C2411">
        <w:tc>
          <w:tcPr>
            <w:tcW w:w="4428" w:type="dxa"/>
          </w:tcPr>
          <w:p w:rsidR="00713E3B" w:rsidRDefault="00713E3B">
            <w:r>
              <w:t>Mise à jour par le système distant d'une alerte Operations Manager</w:t>
            </w:r>
          </w:p>
        </w:tc>
        <w:tc>
          <w:tcPr>
            <w:tcW w:w="4428" w:type="dxa"/>
          </w:tcPr>
          <w:p w:rsidR="00713E3B" w:rsidRDefault="00713E3B">
            <w:pPr>
              <w:pStyle w:val="Code"/>
            </w:pPr>
            <w:r>
              <w:t>AlertID</w:t>
            </w:r>
          </w:p>
          <w:p w:rsidR="00713E3B" w:rsidRDefault="00713E3B">
            <w:pPr>
              <w:pStyle w:val="Code"/>
            </w:pPr>
            <w:r>
              <w:t>EventType=1</w:t>
            </w:r>
          </w:p>
          <w:p w:rsidR="00713E3B" w:rsidRDefault="00713E3B">
            <w:pPr>
              <w:pStyle w:val="Code"/>
            </w:pPr>
            <w:r>
              <w:t>ManagementGroupName</w:t>
            </w:r>
          </w:p>
        </w:tc>
      </w:tr>
    </w:tbl>
    <w:p w:rsidR="00713E3B" w:rsidRDefault="00713E3B">
      <w:pPr>
        <w:pStyle w:val="TableSpacing"/>
      </w:pPr>
    </w:p>
    <w:p w:rsidR="00713E3B" w:rsidRDefault="00713E3B">
      <w:r>
        <w:lastRenderedPageBreak/>
        <w:t xml:space="preserve">Le seul champ des messages d'accusé de réception provenant du système distant à être enregistré dans la base de données Operations Manager 2007 R2 est le champ </w:t>
      </w:r>
      <w:r>
        <w:rPr>
          <w:rStyle w:val="CodeEmbedded"/>
        </w:rPr>
        <w:t>EventID</w:t>
      </w:r>
      <w:r>
        <w:t xml:space="preserve">. La valeur de ce champ est reportée dans le champ </w:t>
      </w:r>
      <w:r>
        <w:rPr>
          <w:rStyle w:val="CodeEmbedded"/>
        </w:rPr>
        <w:t>TicketID</w:t>
      </w:r>
      <w:r>
        <w:t xml:space="preserve"> de cette alerte.</w:t>
      </w:r>
    </w:p>
    <w:p w:rsidR="00713E3B" w:rsidRDefault="00713E3B">
      <w:r>
        <w:t>Les champs suivants des messages de mise à jour provenant des systèmes distants peuvent être inscrits dans la base de données Operations Manager 2007 R2.</w:t>
      </w:r>
    </w:p>
    <w:p w:rsidR="00713E3B" w:rsidRDefault="00713E3B">
      <w:pPr>
        <w:pStyle w:val="CodeinList1"/>
      </w:pPr>
      <w:r>
        <w:t>CustomField1-10</w:t>
      </w:r>
    </w:p>
    <w:p w:rsidR="00713E3B" w:rsidRDefault="00713E3B">
      <w:pPr>
        <w:pStyle w:val="CodeinList1"/>
      </w:pPr>
      <w:r>
        <w:t>EventID</w:t>
      </w:r>
    </w:p>
    <w:p w:rsidR="00713E3B" w:rsidRDefault="00713E3B">
      <w:pPr>
        <w:pStyle w:val="CodeinList1"/>
      </w:pPr>
      <w:r>
        <w:t>OwnerName</w:t>
      </w:r>
    </w:p>
    <w:p w:rsidR="00713E3B" w:rsidRDefault="00713E3B">
      <w:pPr>
        <w:pStyle w:val="CodeinList1"/>
      </w:pPr>
      <w:r>
        <w:t>ResolutionState</w:t>
      </w:r>
    </w:p>
    <w:p w:rsidR="00713E3B" w:rsidRDefault="00713E3B">
      <w:r>
        <w:t xml:space="preserve">Les dossiers ou répertoires suivants se trouvent dans le dossier d'installation du fournisseur Interop Provider où les messages Universal Connector sont livrés et depuis lequel ils sont renvoyés. Ces chemins d'accès s'appliquent aussi bien aux systèmes d'exploitation Windows qu'aux plateformes UNIX. Le nom du fichier renvoyé par le système distant doit être </w:t>
      </w:r>
      <w:r>
        <w:rPr>
          <w:rStyle w:val="Placeholder"/>
        </w:rPr>
        <w:t>&lt;nomfichier&gt;</w:t>
      </w:r>
      <w:r>
        <w:rPr>
          <w:rStyle w:val="CodeEmbedded"/>
        </w:rPr>
        <w:t>.xml</w:t>
      </w:r>
      <w:r>
        <w:t xml:space="preserve"> pour les systèmes d'exploitation Windows ou </w:t>
      </w:r>
      <w:r>
        <w:rPr>
          <w:rStyle w:val="Placeholder"/>
        </w:rPr>
        <w:t>&lt;nomfichier&gt;</w:t>
      </w:r>
      <w:r>
        <w:rPr>
          <w:rStyle w:val="CodeEmbedded"/>
        </w:rPr>
        <w:t>.evt</w:t>
      </w:r>
      <w:r>
        <w:t xml:space="preserve"> pour les plateformes UNIX et Linux.</w:t>
      </w:r>
    </w:p>
    <w:p w:rsidR="00713E3B" w:rsidRDefault="00713E3B">
      <w:r>
        <w:rPr>
          <w:rStyle w:val="LabelEmbedded"/>
        </w:rPr>
        <w:t>Chemin d'accès des messages que le fournisseur Interop Provider reçoit depuis Operations Manager 2007 Universal Connector :</w:t>
      </w:r>
    </w:p>
    <w:p w:rsidR="00713E3B" w:rsidRDefault="00713E3B">
      <w:pPr>
        <w:pStyle w:val="Code"/>
      </w:pPr>
      <w:r>
        <w:rPr>
          <w:rStyle w:val="Placeholder"/>
        </w:rPr>
        <w:t>%RépertoireInstallationFournisseur%</w:t>
      </w:r>
      <w:r>
        <w:t>\UnvEvents\FromOpsMgr</w:t>
      </w:r>
    </w:p>
    <w:p w:rsidR="00713E3B" w:rsidRDefault="00713E3B">
      <w:r>
        <w:rPr>
          <w:rStyle w:val="LabelEmbedded"/>
        </w:rPr>
        <w:t>Chemin d'accès aux messages que le fournisseur Interop Provider reçoit depuis le système distant :</w:t>
      </w:r>
    </w:p>
    <w:p w:rsidR="00713E3B" w:rsidRDefault="00713E3B">
      <w:pPr>
        <w:pStyle w:val="Code"/>
      </w:pPr>
      <w:r>
        <w:rPr>
          <w:rStyle w:val="Placeholder"/>
        </w:rPr>
        <w:t>%RépertoireInstallationFournisseur%</w:t>
      </w:r>
      <w:r>
        <w:t>\UnvEvents\</w:t>
      </w:r>
      <w:r>
        <w:rPr>
          <w:rStyle w:val="Placeholder"/>
        </w:rPr>
        <w:t>%GroupeAdministration%</w:t>
      </w:r>
    </w:p>
    <w:p w:rsidR="00713E3B" w:rsidRDefault="00713E3B">
      <w:pPr>
        <w:pStyle w:val="DSTOC4-0"/>
      </w:pPr>
      <w:r>
        <w:t>Formats des messages d'alerte</w:t>
      </w:r>
    </w:p>
    <w:p w:rsidR="00713E3B" w:rsidRDefault="00713E3B">
      <w:r>
        <w:t>Les messages suivants sont des exemples de messages d'alerte simples transférés depuis le Service Connecteur vers le fournisseur Interop Provider sur un système distant. L'alerte doit être envoyée au format XML (*.xml) pour les systèmes d'exploitation Windows et sous forme de propriétés dans un fichier texte (*.evt) pour les plateformes UNIX et Linux. Pour chaque type de plateforme, les messages d'accusé de réception et de mise à jour doivent être renvoyés vers Operations Manager 2007 R2 depuis le fournisseur Interop Provider dans le format envoyé au fournisseur.</w:t>
      </w:r>
    </w:p>
    <w:p w:rsidR="00713E3B" w:rsidRDefault="00713E3B">
      <w:pPr>
        <w:pStyle w:val="AlertLabel"/>
        <w:framePr w:wrap="notBeside"/>
      </w:pPr>
      <w:r>
        <w:rPr>
          <w:noProof/>
        </w:rPr>
        <w:drawing>
          <wp:inline distT="0" distB="0" distL="0" distR="0">
            <wp:extent cx="228600" cy="1524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Remarque </w:t>
      </w:r>
    </w:p>
    <w:p w:rsidR="00713E3B" w:rsidRDefault="00713E3B">
      <w:pPr>
        <w:pStyle w:val="AlertText"/>
      </w:pPr>
      <w:r>
        <w:t xml:space="preserve">Le format du message d'alerte peut être configuré dans la boîte de dialogue </w:t>
      </w:r>
      <w:r>
        <w:rPr>
          <w:rStyle w:val="UI"/>
        </w:rPr>
        <w:t>Configuration du Universal Connector</w:t>
      </w:r>
      <w:r>
        <w:t xml:space="preserve"> sur XML ou EVT. XML est la valeur par défaut pour les systèmes d'exploitation Windows et EVT est la valeur par défaut pour les plateformes UNIX.</w:t>
      </w:r>
    </w:p>
    <w:p w:rsidR="00713E3B" w:rsidRDefault="00713E3B">
      <w:pPr>
        <w:pStyle w:val="DSTOC5-0"/>
      </w:pPr>
      <w:r>
        <w:t>Format XML</w:t>
      </w:r>
    </w:p>
    <w:p w:rsidR="00713E3B" w:rsidRDefault="00713E3B">
      <w:r>
        <w:t>L'alerte suivante est un exemple d'alerte Operations Manager 2007 R2 transférée au format XML vers un système distant se trouvant sur un système d'exploitation Windows.</w:t>
      </w:r>
    </w:p>
    <w:p w:rsidR="00713E3B" w:rsidRDefault="00713E3B">
      <w:pPr>
        <w:pStyle w:val="Code"/>
      </w:pPr>
    </w:p>
    <w:p w:rsidR="00713E3B" w:rsidRDefault="00713E3B">
      <w:pPr>
        <w:pStyle w:val="Code"/>
      </w:pPr>
      <w:r>
        <w:t>&lt;?xml version="1.0" standalone="yes"?&gt;</w:t>
      </w:r>
    </w:p>
    <w:p w:rsidR="00713E3B" w:rsidRDefault="00713E3B">
      <w:pPr>
        <w:pStyle w:val="Code"/>
      </w:pPr>
    </w:p>
    <w:p w:rsidR="00713E3B" w:rsidRDefault="00713E3B">
      <w:pPr>
        <w:pStyle w:val="Code"/>
      </w:pPr>
      <w:r>
        <w:t>&lt;UNVEvent&gt; &lt;AlertId&gt;4be9ec63-c23b-4aa0-806a-0e91d84cd33f&lt;/AlertId&gt; &lt;Category&gt;Personnalisée&lt;/Category&gt; &lt;ComputerDomain&gt;VotreDomaine&lt;/ComputerDomain&gt; &lt;ConnectorId&gt;fae610c9-9403-4b5e-b5d6-a81575b35f1f&lt;/ConnectorId&gt; &lt;ConnectorStatus&gt;En attente&lt;/ConnectorStatus&gt; &lt;Description&gt;evt créé par Microsoft&lt;/Description&gt; &lt;EventId&gt;102&lt;/EventId&gt; &lt;EventType&gt;1&lt;/EventType&gt; &lt;LastModifiedByNonConnector&gt;11/7/2008 10:00:01 PM&lt;/LastModifiedByNonConnector&gt; &lt;MaintenanceModeLastModified&gt;1/1/1900 12:00:00 AM&lt;/MaintenanceModeLastModified&gt; &lt;ManagementGroupName&gt;VotreGrpAdmin&lt;/ManagementGroupName&gt; &lt;ModifiedBy&gt;VotreDomaine\admin&lt;/ModifiedBy&gt; &lt;MonitoringObjectId&gt;39e8d0dc-45d2-3dc3-ace0-1731b3078218&lt;/MonitoringObjectId&gt; &lt;MonitoringObjectPath&gt;VotreGrpAdmin.VotreDomaine.com&lt;/MonitoringObjectPath&gt; &lt;MonitoringRuleId&gt;894b1b8d-2162-62f3-a286-abd7cdcb2582&lt;/MonitoringRuleId&gt; &lt;Priority&gt;Normale&lt;/Priority&gt; &lt;ProblemId&gt;2811d1fd-1299-4f37-9c47-9b23ffa9fb1f&lt;/ProblemId&gt; &lt;ResolutionState&gt;Nouveau&lt;/ResolutionState&gt; &lt;Severity&gt;Erreur&lt;/Severity&gt; &lt;StateLastModified&gt;10/30/2008 5:00:01 PM&lt;/StateLastModified&gt; &lt;TimeAdded&gt;11/6/2008 7:55:23 PM&lt;/TimeAdded&gt; &lt;TimeOfLastEvent&gt;11/7/2008 10:00:01 PM&lt;/TimeOfLastEvent&gt; &lt;TimeResolutionStateLastModified&gt;11/6/2008 7:59:59 AM&lt;/TimeResolutionStateLastModified&gt; &lt;/UNVEvent&gt;</w:t>
      </w:r>
    </w:p>
    <w:p w:rsidR="00713E3B" w:rsidRDefault="00713E3B">
      <w:pPr>
        <w:pStyle w:val="Code"/>
      </w:pPr>
    </w:p>
    <w:p w:rsidR="00713E3B" w:rsidRDefault="00713E3B">
      <w:pPr>
        <w:pStyle w:val="DSTOC5-0"/>
      </w:pPr>
      <w:r>
        <w:t>Format de fichier texte de propriétés</w:t>
      </w:r>
    </w:p>
    <w:p w:rsidR="00713E3B" w:rsidRDefault="00713E3B">
      <w:r>
        <w:t>L'alerte suivante est un exemple d'alerte Operations Manager 2007 R2 transférée sous forme de propriétés dans un format de fichier texte vers un système distant se trouvant sur une plateforme UNIX ou Linux.</w:t>
      </w:r>
    </w:p>
    <w:p w:rsidR="00713E3B" w:rsidRDefault="00713E3B">
      <w:pPr>
        <w:pStyle w:val="Code"/>
      </w:pPr>
      <w:r>
        <w:t>AlertId=1b11d523-1b91-40e3-a318-43d810d7951f Category=Personnalisée ComputerDomain=VotreDomaine ConnectorId=fae610c9-9403-4b5e-b5d6-a81575b35f1f ConnectorStatus=En attente Description=evt créé par Microsoft EventId=102 EventType=1 LastModifiedByNonConnector=11/7/2008 10:00:01 PM MaintenanceModeLastModified=1/1/1900 12:00:00 AM ManagementGroupName=VotreGrpAdmin ModifiedBy=VotreDomaine \admin MonitoringObjectId=39e8d0dc-45d2-3dc3-ace0-1731b3078218 MonitoringObjectPath=OpsMgr01.VotreDomaine.com MonitoringRuleId=894b1b8d-2162-62f3-a286-abd7cdcb2582 Priority=Normale ProblemId=d2ff0b6b-c27e-477f-bb05-a3d2988387af ResolutionState=Nouveau Severity=Erreur StateLastModified=10/30/2008 5:00:01 PM TimeAdded=11/6/2008 7:55:23 AM TimeOfLastEvent=11/7/2008 10:00:01 PM TimeResolutionStateLastModified=11/6/2008 7:59:59 AM</w:t>
      </w:r>
    </w:p>
    <w:p w:rsidR="00713E3B" w:rsidRDefault="00713E3B">
      <w:pPr>
        <w:pStyle w:val="Code"/>
      </w:pPr>
    </w:p>
    <w:p w:rsidR="00713E3B" w:rsidRDefault="00713E3B">
      <w:pPr>
        <w:pStyle w:val="DSTOC1-2"/>
      </w:pPr>
      <w:bookmarkStart w:id="24" w:name="_Toc240184384"/>
      <w:r>
        <w:lastRenderedPageBreak/>
        <w:t>Contrôle du transfert du connecteur</w:t>
      </w:r>
      <w:bookmarkStart w:id="25" w:name="zbc63f22c12334fd5b85f487aeadac826"/>
      <w:bookmarkEnd w:id="25"/>
      <w:bookmarkEnd w:id="24"/>
    </w:p>
    <w:p w:rsidR="00713E3B" w:rsidRDefault="00713E3B">
      <w:r>
        <w:t>Cette section contient des informations sur le contrôle des activités d'envoi et de réception des connecteurs Microsoft System Center Operations Manager 2007 R2.</w:t>
      </w:r>
    </w:p>
    <w:p w:rsidR="00713E3B" w:rsidRDefault="00713E3B"/>
    <w:p w:rsidR="00713E3B" w:rsidRDefault="00713E3B">
      <w:pPr>
        <w:pStyle w:val="Label"/>
      </w:pPr>
      <w:r>
        <w:t>Flux des communications dans l'environnement Interop Connectors</w:t>
      </w:r>
    </w:p>
    <w:p w:rsidR="00713E3B" w:rsidRDefault="00713E3B" w:rsidP="00713E3B">
      <w:pPr>
        <w:pStyle w:val="Figure"/>
      </w:pPr>
      <w:r>
        <w:rPr>
          <w:noProof/>
        </w:rPr>
        <w:drawing>
          <wp:inline distT="0" distB="0" distL="0" distR="0">
            <wp:extent cx="5029199" cy="3895249"/>
            <wp:effectExtent l="19050" t="0" r="1"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lum/>
                    </a:blip>
                    <a:stretch>
                      <a:fillRect/>
                    </a:stretch>
                  </pic:blipFill>
                  <pic:spPr>
                    <a:xfrm>
                      <a:off x="0" y="0"/>
                      <a:ext cx="5029199" cy="3895249"/>
                    </a:xfrm>
                    <a:prstGeom prst="rect">
                      <a:avLst/>
                    </a:prstGeom>
                    <a:noFill/>
                    <a:ln>
                      <a:noFill/>
                    </a:ln>
                  </pic:spPr>
                </pic:pic>
              </a:graphicData>
            </a:graphic>
          </wp:inline>
        </w:drawing>
      </w:r>
    </w:p>
    <w:p w:rsidR="00713E3B" w:rsidRDefault="00713E3B">
      <w:pPr>
        <w:pStyle w:val="TableSpacing"/>
      </w:pPr>
    </w:p>
    <w:p w:rsidR="00713E3B" w:rsidRDefault="00713E3B">
      <w:r>
        <w:t>La procédure suivante fournit des informations pour transférer manuellement des alertes individuelles ou des groupes d'alertes Operations Manager 2007 R2. Utilisez un abonnement au connecteur du produit Operations Manager 2007 R2 pour configurer le transfert automatique des alertes Operations Manager 2007 R2.</w:t>
      </w:r>
    </w:p>
    <w:p w:rsidR="00713E3B" w:rsidRDefault="00713E3B">
      <w:pPr>
        <w:pStyle w:val="ProcedureTitle"/>
        <w:framePr w:wrap="notBeside"/>
      </w:pPr>
      <w:r>
        <w:rPr>
          <w:noProof/>
        </w:rPr>
        <w:drawing>
          <wp:inline distT="0" distB="0" distL="0" distR="0">
            <wp:extent cx="152400" cy="152400"/>
            <wp:effectExtent l="1905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transférer manuellement une alerte Operations Manager 2007</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 xml:space="preserve">Lorsqu'une alerte est affichée dans le volet des résultats de Operations Manager 2007 R2 Operations console, cliquez avec le bouton droit sur cette alerte, cliquez sur </w:t>
            </w:r>
            <w:r>
              <w:rPr>
                <w:rStyle w:val="UI"/>
              </w:rPr>
              <w:t>Transférer vers</w:t>
            </w:r>
            <w:r>
              <w:t xml:space="preserve"> puis cliquez sur le connecteur que vous souhaitez utiliser.</w:t>
            </w:r>
          </w:p>
          <w:p w:rsidR="00713E3B" w:rsidRDefault="00713E3B">
            <w:pPr>
              <w:pStyle w:val="AlertLabelinList1"/>
              <w:framePr w:wrap="notBeside"/>
            </w:pPr>
            <w:r>
              <w:rPr>
                <w:noProof/>
              </w:rPr>
              <w:drawing>
                <wp:inline distT="0" distB="0" distL="0" distR="0">
                  <wp:extent cx="228600" cy="152400"/>
                  <wp:effectExtent l="1905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Remarque </w:t>
            </w:r>
          </w:p>
          <w:p w:rsidR="00713E3B" w:rsidRDefault="00713E3B">
            <w:pPr>
              <w:pStyle w:val="AlertTextinList2"/>
            </w:pPr>
            <w:r>
              <w:t xml:space="preserve">Plusieurs alertes peuvent être sélectionnées pour le transfert à l'aide des méthodes de sélection multiple habituelles. Utilisez la touche Maj pour une </w:t>
            </w:r>
            <w:r>
              <w:lastRenderedPageBreak/>
              <w:t>sélection séquentielle ou la touche Ctrl pour une sélection non séquentielle.</w:t>
            </w:r>
          </w:p>
          <w:p w:rsidR="00713E3B" w:rsidRDefault="00713E3B" w:rsidP="00713E3B">
            <w:pPr>
              <w:pStyle w:val="NumberedList1"/>
              <w:numPr>
                <w:ilvl w:val="0"/>
                <w:numId w:val="0"/>
              </w:numPr>
              <w:tabs>
                <w:tab w:val="left" w:pos="360"/>
              </w:tabs>
              <w:ind w:left="360" w:hanging="360"/>
            </w:pPr>
            <w:r>
              <w:t>2.</w:t>
            </w:r>
            <w:r>
              <w:tab/>
              <w:t xml:space="preserve">L'état de transfert de l'alerte en cours de transfert devient brièvement </w:t>
            </w:r>
            <w:r>
              <w:rPr>
                <w:rStyle w:val="System"/>
              </w:rPr>
              <w:t>Transfert en attente</w:t>
            </w:r>
            <w:r>
              <w:t xml:space="preserve"> puis </w:t>
            </w:r>
            <w:r>
              <w:rPr>
                <w:rStyle w:val="System"/>
              </w:rPr>
              <w:t>Transfert réussi</w:t>
            </w:r>
            <w:r>
              <w:t xml:space="preserve">. Dans Operations Manager 2007 R2, l'ID d'événement du système distant est stocké dans le champ TicketID de Operations Manager 2007 R2 après un transfert réussi. </w:t>
            </w:r>
          </w:p>
        </w:tc>
      </w:tr>
    </w:tbl>
    <w:p w:rsidR="00713E3B" w:rsidRDefault="00713E3B"/>
    <w:p w:rsidR="00713E3B" w:rsidRDefault="00713E3B">
      <w:pPr>
        <w:pStyle w:val="DSTOC1-3"/>
      </w:pPr>
      <w:bookmarkStart w:id="26" w:name="_Toc240184385"/>
      <w:r>
        <w:t>Utilisation de l'Assistant d'abonnement au connecteur du produit Operations Manager 2007 R2</w:t>
      </w:r>
      <w:bookmarkStart w:id="27" w:name="z1781fb3a00ba4b9fa40923a7f5064b3c"/>
      <w:bookmarkEnd w:id="27"/>
      <w:bookmarkEnd w:id="26"/>
    </w:p>
    <w:p w:rsidR="00713E3B" w:rsidRDefault="00713E3B">
      <w:r>
        <w:t xml:space="preserve">La boîte de dialogue </w:t>
      </w:r>
      <w:r>
        <w:rPr>
          <w:rStyle w:val="UI"/>
        </w:rPr>
        <w:t>Propriétés du connecteur du produit</w:t>
      </w:r>
      <w:r>
        <w:t xml:space="preserve"> permet d'accéder à l'Assistant d'abonnement au connecteur du produit. Cette boîte de dialogue est disponible à partir de la console Operations Manager 2007 R2. L'Assistant d'abonnement au connecteur du produit permet le transfert automatique d'alertes Operations Manager 2007 R2. Il vous permet aussi de qualifier les alertes que vous voulez transférer à un connecteur spécifique pour un système distant donné.</w:t>
      </w:r>
    </w:p>
    <w:p w:rsidR="00713E3B" w:rsidRDefault="00713E3B">
      <w:pPr>
        <w:pStyle w:val="AlertLabel"/>
        <w:framePr w:wrap="notBeside"/>
      </w:pPr>
      <w:r>
        <w:rPr>
          <w:noProof/>
        </w:rPr>
        <w:drawing>
          <wp:inline distT="0" distB="0" distL="0" distR="0">
            <wp:extent cx="2286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
      </w:pPr>
      <w:r>
        <w:t>Soyez prudent lors de l'utilisation de filtres d'abonnement si plusieurs connecteurs sont installés et envoyés automatiquement dans un seul groupe d'administration de Operations Manager 2007 R2s. Si le filtre configuré n'est pas adéquat, l'intégrité des données de transfert d'alertes n'est pas garantie. Les abonnements ne doivent pas se chevaucher.</w:t>
      </w:r>
    </w:p>
    <w:p w:rsidR="00713E3B" w:rsidRDefault="00713E3B">
      <w:pPr>
        <w:pStyle w:val="AlertText"/>
      </w:pPr>
      <w:r>
        <w:t>Lorsqu'une alerte est transférée à un autre système distant avec un Connecteur Operations Manager 2007 R2, un accusé de réception est renvoyé par ce système distant, qui contient l'ID d'événement connu par ce dernier. L'ID est ensuite stocké dans le champ ID de ticket correspondant à cette alerte dans la base de données d'alertes Operations Manager 2007 R2. Ainsi, si une alerte est transférée à plusieurs systèmes distants, les données correspondant à cette alerte peuvent devenir corrompues ou peu fiables.</w:t>
      </w:r>
    </w:p>
    <w:p w:rsidR="00713E3B" w:rsidRDefault="00713E3B">
      <w:pPr>
        <w:pStyle w:val="AlertText"/>
      </w:pPr>
      <w:r>
        <w:t xml:space="preserve">Lorsque vous définissez un abonnement pour un connecteur donné dans un environnement possédant plusieurs connecteurs, utilisez plus particulièrement la page </w:t>
      </w:r>
      <w:r>
        <w:rPr>
          <w:rStyle w:val="UI"/>
        </w:rPr>
        <w:t>Groupes</w:t>
      </w:r>
      <w:r>
        <w:t xml:space="preserve"> ou </w:t>
      </w:r>
      <w:r>
        <w:rPr>
          <w:rStyle w:val="UI"/>
        </w:rPr>
        <w:t>Cibles</w:t>
      </w:r>
      <w:r>
        <w:t>, ou les deux, de l'Assistant d'abonnement au connecteur du produit afin de séparer les alertes qui sont transférées avec chaque connecteur.</w:t>
      </w:r>
    </w:p>
    <w:p w:rsidR="00713E3B" w:rsidRDefault="00713E3B">
      <w:pPr>
        <w:pStyle w:val="ProcedureTitle"/>
        <w:framePr w:wrap="notBeside"/>
      </w:pPr>
      <w:r>
        <w:rPr>
          <w:noProof/>
        </w:rPr>
        <w:drawing>
          <wp:inline distT="0" distB="0" distL="0" distR="0">
            <wp:extent cx="152400" cy="152400"/>
            <wp:effectExtent l="1905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ouvrir la boîte de dialogue Propriétés du connecteur du produit et pour accéder à l'Assistant d'abonnement au connecteur du produit</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Connectez-vous à l'ordinateur avec un compte membre du rôle Administrateurs Operations Manager, pour le groupe d'administration Operations Manager 2007 R2.</w:t>
            </w:r>
          </w:p>
          <w:p w:rsidR="00713E3B" w:rsidRDefault="00713E3B" w:rsidP="00713E3B">
            <w:pPr>
              <w:pStyle w:val="NumberedList1"/>
              <w:numPr>
                <w:ilvl w:val="0"/>
                <w:numId w:val="0"/>
              </w:numPr>
              <w:tabs>
                <w:tab w:val="left" w:pos="360"/>
              </w:tabs>
              <w:ind w:left="360" w:hanging="360"/>
            </w:pPr>
            <w:r>
              <w:t>2.</w:t>
            </w:r>
            <w:r>
              <w:tab/>
              <w:t>Dans le volet de navigation de la console Opérations de Operations Manager 2007 R2, cliquez sur </w:t>
            </w:r>
            <w:r>
              <w:rPr>
                <w:rStyle w:val="UI"/>
              </w:rPr>
              <w:t>Administration</w:t>
            </w:r>
            <w:r>
              <w:t>.</w:t>
            </w:r>
          </w:p>
          <w:p w:rsidR="00713E3B" w:rsidRDefault="00713E3B" w:rsidP="00713E3B">
            <w:pPr>
              <w:pStyle w:val="NumberedList1"/>
              <w:numPr>
                <w:ilvl w:val="0"/>
                <w:numId w:val="0"/>
              </w:numPr>
              <w:tabs>
                <w:tab w:val="left" w:pos="360"/>
              </w:tabs>
              <w:ind w:left="360" w:hanging="360"/>
            </w:pPr>
            <w:r>
              <w:t>3.</w:t>
            </w:r>
            <w:r>
              <w:tab/>
              <w:t xml:space="preserve">Dans le volet de navigation </w:t>
            </w:r>
            <w:r>
              <w:rPr>
                <w:rStyle w:val="UI"/>
              </w:rPr>
              <w:t>Administration</w:t>
            </w:r>
            <w:r>
              <w:t xml:space="preserve">, sous le nœud </w:t>
            </w:r>
            <w:r>
              <w:rPr>
                <w:rStyle w:val="UI"/>
              </w:rPr>
              <w:t>Connecteurs du produit</w:t>
            </w:r>
            <w:r>
              <w:t xml:space="preserve">, </w:t>
            </w:r>
            <w:r>
              <w:lastRenderedPageBreak/>
              <w:t xml:space="preserve">cliquez sur </w:t>
            </w:r>
            <w:r>
              <w:rPr>
                <w:rStyle w:val="UI"/>
              </w:rPr>
              <w:t>Connecteurs internes</w:t>
            </w:r>
            <w:r>
              <w:t xml:space="preserve">. </w:t>
            </w:r>
          </w:p>
          <w:p w:rsidR="00713E3B" w:rsidRDefault="00713E3B" w:rsidP="00713E3B">
            <w:pPr>
              <w:pStyle w:val="NumberedList1"/>
              <w:numPr>
                <w:ilvl w:val="0"/>
                <w:numId w:val="0"/>
              </w:numPr>
              <w:tabs>
                <w:tab w:val="left" w:pos="360"/>
              </w:tabs>
              <w:ind w:left="360" w:hanging="360"/>
            </w:pPr>
            <w:r>
              <w:t>4.</w:t>
            </w:r>
            <w:r>
              <w:tab/>
              <w:t xml:space="preserve">Tous les Services Connecteur installés en cours d'exécution s'affichent dans le volet </w:t>
            </w:r>
            <w:r>
              <w:rPr>
                <w:rStyle w:val="UI"/>
              </w:rPr>
              <w:t>Connecteurs internes</w:t>
            </w:r>
            <w:r>
              <w:t xml:space="preserve">. Double-cliquez sur le connecteur pour lequel vous souhaitez définir un abonnement ou cliquez avec le bouton droit sur le connecteur, puis cliquez sur </w:t>
            </w:r>
            <w:r>
              <w:rPr>
                <w:rStyle w:val="UI"/>
              </w:rPr>
              <w:t>Propriétés</w:t>
            </w:r>
            <w:r>
              <w:t>.</w:t>
            </w:r>
          </w:p>
          <w:p w:rsidR="00713E3B" w:rsidRDefault="00713E3B" w:rsidP="00713E3B">
            <w:pPr>
              <w:pStyle w:val="NumberedList1"/>
              <w:numPr>
                <w:ilvl w:val="0"/>
                <w:numId w:val="0"/>
              </w:numPr>
              <w:tabs>
                <w:tab w:val="left" w:pos="360"/>
              </w:tabs>
              <w:ind w:left="360" w:hanging="360"/>
            </w:pPr>
            <w:r>
              <w:t>5.</w:t>
            </w:r>
            <w:r>
              <w:tab/>
              <w:t xml:space="preserve">La boîte de dialogue </w:t>
            </w:r>
            <w:r>
              <w:rPr>
                <w:rStyle w:val="UI"/>
              </w:rPr>
              <w:t>Propriétés du connecteur du produit</w:t>
            </w:r>
            <w:r>
              <w:t xml:space="preserve"> s'affiche. Dans la section </w:t>
            </w:r>
            <w:r>
              <w:rPr>
                <w:rStyle w:val="UI"/>
              </w:rPr>
              <w:t>Abonnements</w:t>
            </w:r>
            <w:r>
              <w:t xml:space="preserve">, cliquez sur le bouton </w:t>
            </w:r>
            <w:r>
              <w:rPr>
                <w:rStyle w:val="UI"/>
              </w:rPr>
              <w:t>Ajouter</w:t>
            </w:r>
            <w:r>
              <w:t xml:space="preserve"> pour lancer l'Assistant d'abonnement au connecteur du produit.</w:t>
            </w:r>
          </w:p>
          <w:p w:rsidR="00713E3B" w:rsidRDefault="00713E3B">
            <w:pPr>
              <w:pStyle w:val="AlertLabelinList1"/>
              <w:framePr w:wrap="notBeside"/>
            </w:pPr>
            <w:r>
              <w:rPr>
                <w:noProof/>
              </w:rPr>
              <w:drawing>
                <wp:inline distT="0" distB="0" distL="0" distR="0">
                  <wp:extent cx="228600" cy="152400"/>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inList2"/>
            </w:pPr>
            <w:r>
              <w:t xml:space="preserve">Lorsque vous configurez un abonnement à l'aide de l'Assistant d'abonnement au connecteur du produit, il est préférable de ne pas transférer d'alertes portant le statut </w:t>
            </w:r>
            <w:r>
              <w:rPr>
                <w:rStyle w:val="UI"/>
              </w:rPr>
              <w:t>Fermé</w:t>
            </w:r>
            <w:r>
              <w:t xml:space="preserve">. En effet, cela peut entraîner un nombre imprévu d'alertes transférées. Sur la page </w:t>
            </w:r>
            <w:r>
              <w:rPr>
                <w:rStyle w:val="UI"/>
              </w:rPr>
              <w:t>Critères</w:t>
            </w:r>
            <w:r>
              <w:t xml:space="preserve"> de l'Assistant d'abonnement au connecteur du produit, l'option </w:t>
            </w:r>
            <w:r>
              <w:rPr>
                <w:rStyle w:val="UI"/>
              </w:rPr>
              <w:t>Fermé</w:t>
            </w:r>
            <w:r>
              <w:t xml:space="preserve"> pouvant être sélectionnée par défaut, veillez à la désactiver.</w:t>
            </w:r>
          </w:p>
        </w:tc>
      </w:tr>
    </w:tbl>
    <w:p w:rsidR="00713E3B" w:rsidRDefault="00713E3B">
      <w:pPr>
        <w:pStyle w:val="ProcedureTitle"/>
        <w:framePr w:wrap="notBeside"/>
      </w:pPr>
      <w:r>
        <w:rPr>
          <w:noProof/>
        </w:rPr>
        <w:lastRenderedPageBreak/>
        <w:drawing>
          <wp:inline distT="0" distB="0" distL="0" distR="0">
            <wp:extent cx="152400" cy="152400"/>
            <wp:effectExtent l="1905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utiliser l'Assistant d'abonnement au connecteur du produit</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 xml:space="preserve">Après avoir démarré l'Assistant d'abonnement au connecteur du produit, sur la page </w:t>
            </w:r>
            <w:r>
              <w:rPr>
                <w:rStyle w:val="UI"/>
              </w:rPr>
              <w:t>Général</w:t>
            </w:r>
            <w:r>
              <w:t xml:space="preserve">, tapez un nom et une brève description de l'abonnement que vous créez, puis cliquez sur </w:t>
            </w:r>
            <w:r>
              <w:rPr>
                <w:rStyle w:val="UI"/>
              </w:rPr>
              <w:t>Suivant</w:t>
            </w:r>
            <w:r>
              <w:t xml:space="preserve">. </w:t>
            </w:r>
          </w:p>
          <w:p w:rsidR="00713E3B" w:rsidRDefault="00713E3B" w:rsidP="00713E3B">
            <w:pPr>
              <w:pStyle w:val="NumberedList1"/>
              <w:numPr>
                <w:ilvl w:val="0"/>
                <w:numId w:val="0"/>
              </w:numPr>
              <w:tabs>
                <w:tab w:val="left" w:pos="360"/>
              </w:tabs>
              <w:ind w:left="360" w:hanging="360"/>
            </w:pPr>
            <w:r>
              <w:t>2.</w:t>
            </w:r>
            <w:r>
              <w:tab/>
              <w:t xml:space="preserve">Sur la page </w:t>
            </w:r>
            <w:r>
              <w:rPr>
                <w:rStyle w:val="UI"/>
              </w:rPr>
              <w:t>Groupes</w:t>
            </w:r>
            <w:r>
              <w:t xml:space="preserve">, vous pouvez filtrer les alertes transférées par ce connecteur au système distant, en fonction du type d'objet. Par défaut, toutes les cases sont cochées, de sorte que les alertes de tous les groupes sont transférées. Pour activer les cases à cocher enfants, décochez la case de niveau supérieur. Une fois que vous avez réalisé votre sélection, cliquez sur </w:t>
            </w:r>
            <w:r>
              <w:rPr>
                <w:rStyle w:val="UI"/>
              </w:rPr>
              <w:t>Suivant</w:t>
            </w:r>
            <w:r>
              <w:t>.</w:t>
            </w:r>
          </w:p>
          <w:p w:rsidR="00713E3B" w:rsidRDefault="00713E3B" w:rsidP="00713E3B">
            <w:pPr>
              <w:pStyle w:val="NumberedList1"/>
              <w:numPr>
                <w:ilvl w:val="0"/>
                <w:numId w:val="0"/>
              </w:numPr>
              <w:tabs>
                <w:tab w:val="left" w:pos="360"/>
              </w:tabs>
              <w:ind w:left="360" w:hanging="360"/>
            </w:pPr>
            <w:r>
              <w:t>3.</w:t>
            </w:r>
            <w:r>
              <w:tab/>
              <w:t xml:space="preserve">Sur la page </w:t>
            </w:r>
            <w:r>
              <w:rPr>
                <w:rStyle w:val="UI"/>
              </w:rPr>
              <w:t>Cibles</w:t>
            </w:r>
            <w:r>
              <w:t xml:space="preserve">, vous pouvez filtrer les alertes transférées par ce connecteur, en fonction du type d'objet. Par défaut, les alertes sont acceptées depuis tous les types d'objets dans tous les packs d'administration. Vous pouvez spécifier des packs d'administration spécifiques ou certains objets analysés à partir desquels vous souhaitez transférer des alertes. Pour accepter les alertes provenant des types d'objets spécifiés uniquement, sélectionnez </w:t>
            </w:r>
            <w:r>
              <w:rPr>
                <w:rStyle w:val="UI"/>
              </w:rPr>
              <w:t>Seules les alertes transférées des cibles explicitement ajoutées à la grille des cibles approuvées sont approuvées</w:t>
            </w:r>
            <w:r>
              <w:t xml:space="preserve">. Cliquez sur </w:t>
            </w:r>
            <w:r>
              <w:rPr>
                <w:rStyle w:val="UI"/>
              </w:rPr>
              <w:t>Ajouter</w:t>
            </w:r>
            <w:r>
              <w:t xml:space="preserve"> pour sélectionner des cibles, puis cliquez sur </w:t>
            </w:r>
            <w:r>
              <w:rPr>
                <w:rStyle w:val="UI"/>
              </w:rPr>
              <w:t>Suivant</w:t>
            </w:r>
            <w:r>
              <w:t>.</w:t>
            </w:r>
          </w:p>
          <w:p w:rsidR="00713E3B" w:rsidRDefault="00713E3B" w:rsidP="00713E3B">
            <w:pPr>
              <w:pStyle w:val="NumberedList1"/>
              <w:numPr>
                <w:ilvl w:val="0"/>
                <w:numId w:val="0"/>
              </w:numPr>
              <w:tabs>
                <w:tab w:val="left" w:pos="360"/>
              </w:tabs>
              <w:ind w:left="360" w:hanging="360"/>
            </w:pPr>
            <w:r>
              <w:t>4.</w:t>
            </w:r>
            <w:r>
              <w:tab/>
              <w:t xml:space="preserve">Sur la page </w:t>
            </w:r>
            <w:r>
              <w:rPr>
                <w:rStyle w:val="UI"/>
              </w:rPr>
              <w:t>Critères</w:t>
            </w:r>
            <w:r>
              <w:t xml:space="preserve">, vous pouvez filtrer les alertes transférées par ce connecteur, en fonction de la gravité, de la priorité, de l'état de résolution et de la catégorie de l'alerte. Par défaut seuls sont sélectionnés la gravité Erreur, les priorités Haute et Moyenne, et les états de résolution Nouveau et Fermé. Toutes les catégories sont sélectionnées par défaut. Vous pouvez toutefois configurer tous ces facteurs individuellement pour déterminer les critères des alertes à transférer. </w:t>
            </w:r>
          </w:p>
          <w:p w:rsidR="00713E3B" w:rsidRDefault="00713E3B">
            <w:pPr>
              <w:pStyle w:val="TextinList1"/>
            </w:pPr>
            <w:r>
              <w:t xml:space="preserve">Une fois que vous avez réalisé votre sélection, cliquez sur </w:t>
            </w:r>
            <w:r>
              <w:rPr>
                <w:rStyle w:val="UI"/>
              </w:rPr>
              <w:t>Créer</w:t>
            </w:r>
            <w:r>
              <w:t xml:space="preserve"> pour créer l'abonnement au connecteur. Une fois créé, l'abonnement commence immédiatement à </w:t>
            </w:r>
            <w:r>
              <w:lastRenderedPageBreak/>
              <w:t xml:space="preserve">transférer les alertes demandées à la file d'attente de transfert d'Operations Manager 2007 R2, où le Service Connecteur envoie les alertes au système distant. Les abonnements s'affichent sur l'écran </w:t>
            </w:r>
            <w:r>
              <w:rPr>
                <w:rStyle w:val="UI"/>
              </w:rPr>
              <w:t>Abonnements</w:t>
            </w:r>
            <w:r>
              <w:t xml:space="preserve"> du volet </w:t>
            </w:r>
            <w:r>
              <w:rPr>
                <w:rStyle w:val="UI"/>
              </w:rPr>
              <w:t>Connecteurs du produit</w:t>
            </w:r>
            <w:r>
              <w:t>, lorsque le volet est actualisé. Double-cliquez sur un abonnement pour le modifier.</w:t>
            </w:r>
          </w:p>
        </w:tc>
      </w:tr>
    </w:tbl>
    <w:p w:rsidR="00713E3B" w:rsidRDefault="00713E3B"/>
    <w:p w:rsidR="00713E3B" w:rsidRDefault="00713E3B">
      <w:pPr>
        <w:pStyle w:val="DSTOC1-3"/>
      </w:pPr>
      <w:bookmarkStart w:id="28" w:name="_Toc240184386"/>
      <w:r>
        <w:t>Arrêt ou démarrage des Services Connecteur</w:t>
      </w:r>
      <w:bookmarkStart w:id="29" w:name="zcd2e9b2671264e909e522acc03cd2e8f"/>
      <w:bookmarkEnd w:id="29"/>
      <w:bookmarkEnd w:id="28"/>
    </w:p>
    <w:p w:rsidR="00713E3B" w:rsidRDefault="00713E3B">
      <w:r>
        <w:t>Le Service Connecteur démarre automatiquement lorsqu'il est installé. Pour arrêter et démarrer le Service Connecteur, utilisez l'écran Services du serveur sur lequel le Service Connecteur est installé.</w:t>
      </w:r>
    </w:p>
    <w:p w:rsidR="00713E3B" w:rsidRDefault="00713E3B">
      <w:r>
        <w:t>Le fournisseur Interop Provider installé sur Windows dans l'environnement du système distant s'exécute dans Windows Management Instrumentation (WMI). WMI contrôle automatiquement l'opération du fournisseur Interop Provider. Sur les systèmes UNIX, les démons d'Interop Provider démarrent automatiquement lorsque l'installation est terminée.</w:t>
      </w:r>
    </w:p>
    <w:p w:rsidR="00713E3B" w:rsidRDefault="00713E3B">
      <w:pPr>
        <w:pStyle w:val="ProcedureTitle"/>
        <w:framePr w:wrap="notBeside"/>
      </w:pPr>
      <w:r>
        <w:rPr>
          <w:noProof/>
        </w:rPr>
        <w:drawing>
          <wp:inline distT="0" distB="0" distL="0" distR="0">
            <wp:extent cx="152400" cy="152400"/>
            <wp:effectExtent l="1905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démarrer ou arrêter le Service Connecteur</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 xml:space="preserve">Ouvrez le </w:t>
            </w:r>
            <w:r>
              <w:rPr>
                <w:rStyle w:val="UI"/>
              </w:rPr>
              <w:t>Panneau de configuration</w:t>
            </w:r>
            <w:r>
              <w:t xml:space="preserve">, ouvrez </w:t>
            </w:r>
            <w:r>
              <w:rPr>
                <w:rStyle w:val="UI"/>
              </w:rPr>
              <w:t>Outils d'administration</w:t>
            </w:r>
            <w:r>
              <w:t xml:space="preserve"> puis sélectionnez </w:t>
            </w:r>
            <w:r>
              <w:rPr>
                <w:rStyle w:val="UI"/>
              </w:rPr>
              <w:t>Services</w:t>
            </w:r>
            <w:r>
              <w:t>.</w:t>
            </w:r>
          </w:p>
          <w:p w:rsidR="00713E3B" w:rsidRDefault="00713E3B" w:rsidP="00713E3B">
            <w:pPr>
              <w:pStyle w:val="NumberedList1"/>
              <w:numPr>
                <w:ilvl w:val="0"/>
                <w:numId w:val="0"/>
              </w:numPr>
              <w:tabs>
                <w:tab w:val="left" w:pos="360"/>
              </w:tabs>
              <w:ind w:left="360" w:hanging="360"/>
            </w:pPr>
            <w:r>
              <w:t>2.</w:t>
            </w:r>
            <w:r>
              <w:tab/>
              <w:t xml:space="preserve">Dans la liste </w:t>
            </w:r>
            <w:r>
              <w:rPr>
                <w:rStyle w:val="UI"/>
              </w:rPr>
              <w:t>Services</w:t>
            </w:r>
            <w:r>
              <w:t xml:space="preserve">, cliquez avec le bouton droit sur le connecteur Operations Manager 2007 R2 que vous souhaitez contrôler puis cliquez sur </w:t>
            </w:r>
            <w:r>
              <w:rPr>
                <w:rStyle w:val="UI"/>
              </w:rPr>
              <w:t>Démarrer</w:t>
            </w:r>
            <w:r>
              <w:t xml:space="preserve"> ou </w:t>
            </w:r>
            <w:r>
              <w:rPr>
                <w:rStyle w:val="UI"/>
              </w:rPr>
              <w:t>Arrêter</w:t>
            </w:r>
            <w:r>
              <w:t>.</w:t>
            </w:r>
          </w:p>
          <w:p w:rsidR="00713E3B" w:rsidRDefault="00713E3B" w:rsidP="00713E3B">
            <w:pPr>
              <w:pStyle w:val="NumberedList1"/>
              <w:numPr>
                <w:ilvl w:val="0"/>
                <w:numId w:val="0"/>
              </w:numPr>
              <w:tabs>
                <w:tab w:val="left" w:pos="360"/>
              </w:tabs>
              <w:ind w:left="360" w:hanging="360"/>
            </w:pPr>
            <w:r>
              <w:t>3.</w:t>
            </w:r>
            <w:r>
              <w:tab/>
              <w:t xml:space="preserve">Pour HP Operations Manager, il existe un second service, </w:t>
            </w:r>
            <w:r>
              <w:rPr>
                <w:rStyle w:val="UI"/>
              </w:rPr>
              <w:t>System Center OpsMgr Event Consumer pour HP OpenView</w:t>
            </w:r>
            <w:r>
              <w:t xml:space="preserve">, installé dans Windows à démarrer ou arrêter dans la liste </w:t>
            </w:r>
            <w:r>
              <w:rPr>
                <w:rStyle w:val="UI"/>
              </w:rPr>
              <w:t>Services</w:t>
            </w:r>
            <w:r>
              <w:t>.</w:t>
            </w:r>
          </w:p>
        </w:tc>
      </w:tr>
    </w:tbl>
    <w:p w:rsidR="00713E3B" w:rsidRDefault="00713E3B">
      <w:pPr>
        <w:pStyle w:val="ProcedureTitle"/>
        <w:framePr w:wrap="notBeside"/>
      </w:pPr>
      <w:r>
        <w:rPr>
          <w:noProof/>
        </w:rPr>
        <w:drawing>
          <wp:inline distT="0" distB="0" distL="0" distR="0">
            <wp:extent cx="152400" cy="152400"/>
            <wp:effectExtent l="1905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démarrer ou arrêter le fournisseur Interop Provider sur UNIX</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 xml:space="preserve">Le démon </w:t>
            </w:r>
            <w:r>
              <w:rPr>
                <w:rStyle w:val="System"/>
              </w:rPr>
              <w:t>cimserver</w:t>
            </w:r>
            <w:r>
              <w:t xml:space="preserve"> peut être démarré ou arrêté sur AIX, Solaris et HP-UX en exécutant Scxadmin.exe depuis la ligne de commande. Le fichier, Scxadmin.exe, se trouve sur le serveur sur lequel le fournisseur Interop Provider est exécuté, dans le répertoire d'installation d'Interop Provider. </w:t>
            </w:r>
          </w:p>
          <w:p w:rsidR="00713E3B" w:rsidRDefault="00713E3B">
            <w:pPr>
              <w:pStyle w:val="CodeinList1"/>
            </w:pPr>
            <w:r>
              <w:t xml:space="preserve">scxadmin </w:t>
            </w:r>
            <w:r>
              <w:rPr>
                <w:rStyle w:val="Placeholder"/>
              </w:rPr>
              <w:t>&lt;PROPRIÉTÉS-REQUISES&gt;</w:t>
            </w:r>
          </w:p>
          <w:p w:rsidR="00713E3B" w:rsidRDefault="00713E3B">
            <w:pPr>
              <w:pStyle w:val="DefinedTerminList1"/>
            </w:pPr>
            <w:r>
              <w:t>&lt;PROPRIÉTÉS-REQUISES&gt;</w:t>
            </w:r>
          </w:p>
          <w:tbl>
            <w:tblPr>
              <w:tblStyle w:val="DefinitionTableinList1"/>
              <w:tblW w:w="0" w:type="auto"/>
              <w:tblLook w:val="01E0"/>
            </w:tblPr>
            <w:tblGrid>
              <w:gridCol w:w="7733"/>
            </w:tblGrid>
            <w:tr w:rsidR="00713E3B">
              <w:tc>
                <w:tcPr>
                  <w:tcW w:w="8856" w:type="dxa"/>
                </w:tcPr>
                <w:p w:rsidR="00713E3B" w:rsidRDefault="00713E3B">
                  <w:pPr>
                    <w:pStyle w:val="List2"/>
                  </w:pPr>
                  <w:r>
                    <w:rPr>
                      <w:rStyle w:val="CodeEmbedded"/>
                    </w:rPr>
                    <w:t>ACTION=</w:t>
                  </w:r>
                  <w:r>
                    <w:t>”</w:t>
                  </w:r>
                  <w:r>
                    <w:rPr>
                      <w:rStyle w:val="Placeholder"/>
                    </w:rPr>
                    <w:t>&lt;action&gt;</w:t>
                  </w:r>
                  <w:r>
                    <w:t>” : type énuméré spécifiant l'état souhaité pour le démon. Les valeurs acceptées sont “-start”, “-stop”, “-restart” et “-status”.</w:t>
                  </w:r>
                </w:p>
                <w:p w:rsidR="00713E3B" w:rsidRDefault="00713E3B">
                  <w:pPr>
                    <w:pStyle w:val="List2"/>
                  </w:pPr>
                  <w:r>
                    <w:rPr>
                      <w:rStyle w:val="CodeEmbedded"/>
                    </w:rPr>
                    <w:t>DAEMON=</w:t>
                  </w:r>
                  <w:r>
                    <w:t>”</w:t>
                  </w:r>
                  <w:r>
                    <w:rPr>
                      <w:rStyle w:val="Placeholder"/>
                    </w:rPr>
                    <w:t>&lt;démon&gt;</w:t>
                  </w:r>
                  <w:r>
                    <w:t>” : type énuméré spécifiant le démon concerné. Les valeurs acceptées sont “all”, “cimom” et “provider” .</w:t>
                  </w:r>
                </w:p>
                <w:p w:rsidR="00713E3B" w:rsidRDefault="00713E3B"/>
              </w:tc>
            </w:tr>
          </w:tbl>
          <w:p w:rsidR="00713E3B" w:rsidRDefault="00713E3B" w:rsidP="00713E3B">
            <w:pPr>
              <w:pStyle w:val="NumberedList1"/>
              <w:numPr>
                <w:ilvl w:val="0"/>
                <w:numId w:val="0"/>
              </w:numPr>
              <w:tabs>
                <w:tab w:val="left" w:pos="360"/>
              </w:tabs>
              <w:ind w:left="360" w:hanging="360"/>
            </w:pPr>
            <w:r>
              <w:t>2.</w:t>
            </w:r>
            <w:r>
              <w:tab/>
              <w:t xml:space="preserve">Le démon </w:t>
            </w:r>
            <w:r>
              <w:rPr>
                <w:rStyle w:val="System"/>
              </w:rPr>
              <w:t>scinteropd</w:t>
            </w:r>
            <w:r>
              <w:t xml:space="preserve"> fait partie de </w:t>
            </w:r>
            <w:r>
              <w:rPr>
                <w:rStyle w:val="System"/>
              </w:rPr>
              <w:t>ovstart</w:t>
            </w:r>
            <w:r>
              <w:t xml:space="preserve"> pour HP Operations Manager. Il démarre ou s'arrête avec </w:t>
            </w:r>
            <w:r>
              <w:rPr>
                <w:rStyle w:val="System"/>
              </w:rPr>
              <w:t xml:space="preserve">ovstart </w:t>
            </w:r>
            <w:r>
              <w:t>ou</w:t>
            </w:r>
            <w:r>
              <w:rPr>
                <w:rStyle w:val="System"/>
              </w:rPr>
              <w:t xml:space="preserve"> ovstop</w:t>
            </w:r>
            <w:r>
              <w:t xml:space="preserve">, par exemple : </w:t>
            </w:r>
          </w:p>
          <w:p w:rsidR="00713E3B" w:rsidRDefault="00713E3B">
            <w:pPr>
              <w:pStyle w:val="CodeinList1"/>
            </w:pPr>
            <w:r>
              <w:t>ovstart scinteropd</w:t>
            </w:r>
          </w:p>
          <w:p w:rsidR="00713E3B" w:rsidRDefault="00713E3B">
            <w:pPr>
              <w:pStyle w:val="CodeinList1"/>
            </w:pPr>
            <w:r>
              <w:lastRenderedPageBreak/>
              <w:t>ovstop scinteropd</w:t>
            </w:r>
          </w:p>
        </w:tc>
      </w:tr>
    </w:tbl>
    <w:p w:rsidR="00713E3B" w:rsidRDefault="00713E3B"/>
    <w:p w:rsidR="00713E3B" w:rsidRDefault="00713E3B">
      <w:pPr>
        <w:pStyle w:val="DSTOC1-2"/>
      </w:pPr>
      <w:bookmarkStart w:id="30" w:name="_Toc240184387"/>
      <w:r>
        <w:t>Annexe A - BMC Remedy ARS Connector</w:t>
      </w:r>
      <w:bookmarkStart w:id="31" w:name="z91c6db10101f43a69fa7993de19929c4"/>
      <w:bookmarkEnd w:id="31"/>
      <w:bookmarkEnd w:id="30"/>
    </w:p>
    <w:p w:rsidR="00713E3B" w:rsidRDefault="00713E3B">
      <w:pPr>
        <w:pStyle w:val="DSTOC4-0"/>
      </w:pPr>
      <w:r>
        <w:t>Configuration d'un serveur BMC Remedy AR</w:t>
      </w:r>
    </w:p>
    <w:p w:rsidR="00713E3B" w:rsidRDefault="00713E3B">
      <w:r>
        <w:t>Les opérations suivantes doivent être effectuées sur le ou les serveurs Remedy AR par un administrateur Remedy ARS avant l'installation du fournisseur Interop Provider d'Operations Manager 2007 Connector pour Remedy ARS.</w:t>
      </w:r>
    </w:p>
    <w:p w:rsidR="00713E3B" w:rsidRDefault="00713E3B">
      <w:pPr>
        <w:pStyle w:val="ProcedureTitle"/>
        <w:framePr w:wrap="notBeside"/>
      </w:pPr>
      <w:r>
        <w:rPr>
          <w:noProof/>
        </w:rPr>
        <w:drawing>
          <wp:inline distT="0" distB="0" distL="0" distR="0">
            <wp:extent cx="152400" cy="152400"/>
            <wp:effectExtent l="1905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Personnalisations</w:t>
      </w:r>
    </w:p>
    <w:tbl>
      <w:tblPr>
        <w:tblStyle w:val="ProcedureTable"/>
        <w:tblW w:w="0" w:type="auto"/>
        <w:tblLook w:val="01E0"/>
      </w:tblPr>
      <w:tblGrid>
        <w:gridCol w:w="8280"/>
      </w:tblGrid>
      <w:tr w:rsidR="00713E3B">
        <w:tc>
          <w:tcPr>
            <w:tcW w:w="8856" w:type="dxa"/>
          </w:tcPr>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Si vous avez personnalisé le système d'assistance Remedy ou la Gestion des incidents ou bien, si vous avez appliqué un correctif à Remedy version 6.3, l'implémentation de ce connecteur risque de nécessiter une personnalisation afin de permettre l'entrée et le traitement des alertes et des mises à jour Operations Manager 2007 R2. Cette personnalisation sera très certainement nécessaire si vous modifiez la façon dont les champs sont validés ou remplis à la suite d'un incident.</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Si vous modifiez les valeurs utilisées dans les champs État, Priorité, Impact ou Urgence, le remappage du code du connecteur est requis, afin que les valeurs du connecteur correspondent aux vôtres. Cette opération est nécessaire pour que le connecteur puisse remplir un incident sans erreur. Si ce cas se présente, contactez Microsoft pour obtenir de l'aide.</w:t>
            </w:r>
          </w:p>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Si vous modifiez les valeurs du champ État ou des paramètres Résolution ou Raisons de la mise en attente, les valeurs des champs du formulaire Mappage des transitions d'état et les données doivent être modifiées après l'installation afin de les faire correspondre à vos valeurs.</w:t>
            </w:r>
          </w:p>
        </w:tc>
      </w:tr>
    </w:tbl>
    <w:p w:rsidR="00713E3B" w:rsidRDefault="00713E3B">
      <w:pPr>
        <w:pStyle w:val="ProcedureTitle"/>
        <w:framePr w:wrap="notBeside"/>
      </w:pPr>
      <w:r>
        <w:rPr>
          <w:noProof/>
        </w:rPr>
        <w:drawing>
          <wp:inline distT="0" distB="0" distL="0" distR="0">
            <wp:extent cx="152400" cy="152400"/>
            <wp:effectExtent l="1905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Configuration de Remedy</w:t>
      </w:r>
    </w:p>
    <w:tbl>
      <w:tblPr>
        <w:tblStyle w:val="ProcedureTable"/>
        <w:tblW w:w="0" w:type="auto"/>
        <w:tblLook w:val="01E0"/>
      </w:tblPr>
      <w:tblGrid>
        <w:gridCol w:w="8280"/>
      </w:tblGrid>
      <w:tr w:rsidR="00713E3B">
        <w:tc>
          <w:tcPr>
            <w:tcW w:w="8856" w:type="dxa"/>
          </w:tcPr>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Si AR System PortMapper n'est pas activé, la variable d'environnement ARTCPPORT doit être définie sur la valeur du port TCP AR du composant Interop Provider pour communiquer avec le système Remedy AR. Par exemple :</w:t>
            </w:r>
          </w:p>
          <w:p w:rsidR="00713E3B" w:rsidRDefault="00713E3B">
            <w:pPr>
              <w:pStyle w:val="TextinList1"/>
            </w:pPr>
            <w:r>
              <w:rPr>
                <w:rStyle w:val="CodeEmbedded"/>
              </w:rPr>
              <w:t xml:space="preserve">set ARTCPPORT = </w:t>
            </w:r>
            <w:r>
              <w:rPr>
                <w:rStyle w:val="Italic"/>
              </w:rPr>
              <w:t>your-AR-TCP-port-value</w:t>
            </w:r>
          </w:p>
        </w:tc>
      </w:tr>
    </w:tbl>
    <w:p w:rsidR="00713E3B" w:rsidRDefault="00713E3B">
      <w:pPr>
        <w:pStyle w:val="ProcedureTitle"/>
        <w:framePr w:wrap="notBeside"/>
      </w:pPr>
      <w:r>
        <w:rPr>
          <w:noProof/>
        </w:rPr>
        <w:drawing>
          <wp:inline distT="0" distB="0" distL="0" distR="0">
            <wp:extent cx="152400" cy="152400"/>
            <wp:effectExtent l="1905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Informations de version</w:t>
      </w:r>
    </w:p>
    <w:tbl>
      <w:tblPr>
        <w:tblStyle w:val="ProcedureTable"/>
        <w:tblW w:w="0" w:type="auto"/>
        <w:tblLook w:val="01E0"/>
      </w:tblPr>
      <w:tblGrid>
        <w:gridCol w:w="8280"/>
      </w:tblGrid>
      <w:tr w:rsidR="00713E3B">
        <w:tc>
          <w:tcPr>
            <w:tcW w:w="8856" w:type="dxa"/>
          </w:tcPr>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Le connecteur Remedy RMS a été développé et testé au moyen des versions de produits suivantes :</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V6.3 : Help Desk v6.0 (sans correctif) sur une plateforme Remedy v6.3 (sans correctif).</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 xml:space="preserve">V7.1 : Incident Management 7.0.3 avec correctif 7 sur une plateforme Remedy v7.1 </w:t>
            </w:r>
            <w:r>
              <w:lastRenderedPageBreak/>
              <w:t>avec correctif 6.</w:t>
            </w:r>
          </w:p>
        </w:tc>
      </w:tr>
    </w:tbl>
    <w:p w:rsidR="00713E3B" w:rsidRDefault="00713E3B">
      <w:pPr>
        <w:pStyle w:val="DSTOC4-0"/>
      </w:pPr>
      <w:r>
        <w:lastRenderedPageBreak/>
        <w:t>Installation d'un serveur Remedy AR v6.3</w:t>
      </w:r>
    </w:p>
    <w:p w:rsidR="00713E3B" w:rsidRDefault="00713E3B">
      <w:r>
        <w:rPr>
          <w:rStyle w:val="LabelEmbedded"/>
        </w:rPr>
        <w:t>Créez un utilisateur Operations Manager comme suit :</w:t>
      </w:r>
    </w:p>
    <w:p w:rsidR="00713E3B" w:rsidRDefault="00713E3B">
      <w:pPr>
        <w:pStyle w:val="List"/>
      </w:pPr>
      <w:r>
        <w:t>Ouvrez l'application utilisateur BMC Remedy avec un compte autorisé à configurer l'application.</w:t>
      </w:r>
    </w:p>
    <w:p w:rsidR="00713E3B" w:rsidRDefault="00713E3B">
      <w:pPr>
        <w:pStyle w:val="List"/>
      </w:pPr>
      <w:r>
        <w:t>Ouvrez le formulaire SHR:People (alias : Coordonnées de la personne) dans une nouvelle fenêtre.</w:t>
      </w:r>
    </w:p>
    <w:p w:rsidR="00713E3B" w:rsidRDefault="00713E3B">
      <w:pPr>
        <w:pStyle w:val="List"/>
      </w:pPr>
      <w:r>
        <w:t>Acceptez les valeurs par défaut de tous les champs et entrez les informations suivantes :</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Nom de connexion = opsmgr</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Nom = Manager</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Prénom = Operations</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Équipe de support technique ? = Oui</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Type = Externe</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État = Occupé</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Type de licence AR = Fixe</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Type de licence d'application = Assistance-Fixe</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Liste de groupe = APP-Support, Administrateur</w:t>
      </w:r>
    </w:p>
    <w:p w:rsidR="00713E3B" w:rsidRDefault="00713E3B">
      <w:pPr>
        <w:pStyle w:val="AlertLabel"/>
        <w:framePr w:wrap="notBeside"/>
      </w:pPr>
      <w:r>
        <w:rPr>
          <w:noProof/>
        </w:rPr>
        <w:drawing>
          <wp:inline distT="0" distB="0" distL="0" distR="0">
            <wp:extent cx="2286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
      </w:pPr>
      <w:r>
        <w:t xml:space="preserve">Le nom de connexion opsmgr indiqué doit être celui d'un membre du groupe des administrateurs Remedy. </w:t>
      </w:r>
    </w:p>
    <w:p w:rsidR="00713E3B" w:rsidRDefault="00713E3B">
      <w:r>
        <w:rPr>
          <w:rStyle w:val="LabelEmbedded"/>
        </w:rPr>
        <w:t>Créez des catégorisations de ticket d'alerte Operations Manager :</w:t>
      </w:r>
    </w:p>
    <w:p w:rsidR="00713E3B" w:rsidRDefault="00713E3B">
      <w:pPr>
        <w:pStyle w:val="List"/>
      </w:pPr>
      <w:r>
        <w:t>Ouvrez le formulaire SHR:Categorization en mode Nouveau et entrez les valeurs suivantes :</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Catégorie = « Analyse »</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Type = « OpsMgr »</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Élément = « Alerte »</w:t>
      </w:r>
    </w:p>
    <w:p w:rsidR="00713E3B" w:rsidRDefault="00713E3B">
      <w:pPr>
        <w:pStyle w:val="DSTOC5-0"/>
      </w:pPr>
      <w:r>
        <w:t>Filtres et formulaires de l'interface des connecteurs Operations Manager 2007 R2 pour Remedy ARS</w:t>
      </w:r>
    </w:p>
    <w:p w:rsidR="00713E3B" w:rsidRDefault="00713E3B">
      <w:r>
        <w:t>Pendant l'installation du composant Interop Provider dans l'environnement Remedy ARS, un fichier contenant un formulaire d'interface Operations Manager 2007 R2 et d'autres formulaires et filtres est copié sur le serveur Remedy AR désigné. Ces filtres et formulaires Remedy ARS doivent être importés pour activer le flux d'alertes Operations Manager 2007 R2 sur des tickets Remedy ARS.</w:t>
      </w:r>
    </w:p>
    <w:p w:rsidR="00713E3B" w:rsidRDefault="00713E3B">
      <w:r>
        <w:t>Le fichier .xml contenant ces formulaires et filtres est copié dans le répertoire d'installation du fournisseur Interop Provider. Le fichier correspondant à Remedy ARS 6.3 se trouve dans le répertoire :</w:t>
      </w:r>
    </w:p>
    <w:p w:rsidR="00713E3B" w:rsidRDefault="00713E3B">
      <w:pPr>
        <w:pStyle w:val="Code"/>
      </w:pPr>
      <w:r>
        <w:t>C:\Program Files\System Center Operations Manager 2007 Providers\Operations Manager 2007 Connector to BMC Remedy AR System 6.3 Provider\</w:t>
      </w:r>
    </w:p>
    <w:p w:rsidR="00713E3B" w:rsidRDefault="00713E3B">
      <w:pPr>
        <w:pStyle w:val="ProcedureTitle"/>
        <w:framePr w:wrap="notBeside"/>
      </w:pPr>
      <w:r>
        <w:rPr>
          <w:noProof/>
        </w:rPr>
        <w:lastRenderedPageBreak/>
        <w:drawing>
          <wp:inline distT="0" distB="0" distL="0" distR="0">
            <wp:extent cx="152400" cy="152400"/>
            <wp:effectExtent l="1905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importer les formulaires et filtres de l'interface du connecteur</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Connectez-vous à l'administrateur Remedy avec un compte qui dispose des privilèges d'administration.</w:t>
            </w:r>
          </w:p>
          <w:p w:rsidR="00713E3B" w:rsidRDefault="00713E3B" w:rsidP="00713E3B">
            <w:pPr>
              <w:pStyle w:val="NumberedList1"/>
              <w:numPr>
                <w:ilvl w:val="0"/>
                <w:numId w:val="0"/>
              </w:numPr>
              <w:tabs>
                <w:tab w:val="left" w:pos="360"/>
              </w:tabs>
              <w:ind w:left="360" w:hanging="360"/>
            </w:pPr>
            <w:r>
              <w:t>2.</w:t>
            </w:r>
            <w:r>
              <w:tab/>
              <w:t xml:space="preserve">Vérifiez que les formulaires et filtres Operations Manager Connectors existants sont supprimés. Dans la fenêtre </w:t>
            </w:r>
            <w:r>
              <w:rPr>
                <w:rStyle w:val="UI"/>
              </w:rPr>
              <w:t>Administrateur Remedy – Serveur</w:t>
            </w:r>
            <w:r>
              <w:t xml:space="preserve">, accédez à l'affichage Arborescence, sélectionnez </w:t>
            </w:r>
            <w:r>
              <w:rPr>
                <w:rStyle w:val="UI"/>
              </w:rPr>
              <w:t>Formulaires</w:t>
            </w:r>
            <w:r>
              <w:t xml:space="preserve">, et dans le volet </w:t>
            </w:r>
            <w:r>
              <w:rPr>
                <w:rStyle w:val="UI"/>
              </w:rPr>
              <w:t>Formulaires</w:t>
            </w:r>
            <w:r>
              <w:t xml:space="preserve">, sélectionnez et supprimez tous les formulaires qui commencent par </w:t>
            </w:r>
            <w:r>
              <w:rPr>
                <w:rStyle w:val="UI"/>
              </w:rPr>
              <w:t>SCI :</w:t>
            </w:r>
            <w:r>
              <w:t xml:space="preserve">. Effectuez les mêmes opérations dans le volet </w:t>
            </w:r>
            <w:r>
              <w:rPr>
                <w:rStyle w:val="UI"/>
              </w:rPr>
              <w:t>Filtres</w:t>
            </w:r>
            <w:r>
              <w:t>.</w:t>
            </w:r>
          </w:p>
          <w:p w:rsidR="00713E3B" w:rsidRDefault="00713E3B">
            <w:pPr>
              <w:pStyle w:val="AlertLabelinList1"/>
              <w:framePr w:wrap="notBeside"/>
            </w:pPr>
            <w:r>
              <w:rPr>
                <w:noProof/>
              </w:rPr>
              <w:drawing>
                <wp:inline distT="0" distB="0" distL="0" distR="0">
                  <wp:extent cx="152400" cy="152400"/>
                  <wp:effectExtent l="1905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 xml:space="preserve">Attention </w:t>
            </w:r>
          </w:p>
          <w:p w:rsidR="00713E3B" w:rsidRDefault="00713E3B">
            <w:pPr>
              <w:pStyle w:val="AlertTextinList2"/>
            </w:pPr>
            <w:r>
              <w:t>Si vous souhaitez conserver les informations relatives à l'ID de ticket du flux de travail sur les tickets transférés, ne supprimez pas le formulaire SCI:OMI:IncidentSearch.</w:t>
            </w:r>
          </w:p>
          <w:p w:rsidR="00713E3B" w:rsidRDefault="00713E3B" w:rsidP="00713E3B">
            <w:pPr>
              <w:pStyle w:val="NumberedList1"/>
              <w:numPr>
                <w:ilvl w:val="0"/>
                <w:numId w:val="0"/>
              </w:numPr>
              <w:tabs>
                <w:tab w:val="left" w:pos="360"/>
              </w:tabs>
              <w:ind w:left="360" w:hanging="360"/>
            </w:pPr>
            <w:r>
              <w:t>3.</w:t>
            </w:r>
            <w:r>
              <w:tab/>
              <w:t xml:space="preserve">Dans la fenêtre </w:t>
            </w:r>
            <w:r>
              <w:rPr>
                <w:rStyle w:val="UI"/>
              </w:rPr>
              <w:t>Administrateur Remedy - Serveur</w:t>
            </w:r>
            <w:r>
              <w:t xml:space="preserve">, sélectionnez le menu </w:t>
            </w:r>
            <w:r>
              <w:rPr>
                <w:rStyle w:val="UI"/>
              </w:rPr>
              <w:t>Outils</w:t>
            </w:r>
            <w:r>
              <w:t xml:space="preserve">, sélectionnez </w:t>
            </w:r>
            <w:r>
              <w:rPr>
                <w:rStyle w:val="UI"/>
              </w:rPr>
              <w:t>Importer les définitions</w:t>
            </w:r>
            <w:r>
              <w:t xml:space="preserve">, puis cliquez sur </w:t>
            </w:r>
            <w:r>
              <w:rPr>
                <w:rStyle w:val="UI"/>
              </w:rPr>
              <w:t>À partir du fichier de définition</w:t>
            </w:r>
            <w:r>
              <w:t>.</w:t>
            </w:r>
          </w:p>
          <w:p w:rsidR="00713E3B" w:rsidRDefault="00713E3B" w:rsidP="00713E3B">
            <w:pPr>
              <w:pStyle w:val="NumberedList1"/>
              <w:numPr>
                <w:ilvl w:val="0"/>
                <w:numId w:val="0"/>
              </w:numPr>
              <w:tabs>
                <w:tab w:val="left" w:pos="360"/>
              </w:tabs>
              <w:ind w:left="360" w:hanging="360"/>
            </w:pPr>
            <w:r>
              <w:t>4.</w:t>
            </w:r>
            <w:r>
              <w:tab/>
              <w:t xml:space="preserve">Dans la boîte de dialogue </w:t>
            </w:r>
            <w:r>
              <w:rPr>
                <w:rStyle w:val="UI"/>
              </w:rPr>
              <w:t>Importer un fichier</w:t>
            </w:r>
            <w:r>
              <w:t xml:space="preserve">, parcourez l'arborescence et sélectionnez le fichier </w:t>
            </w:r>
            <w:r>
              <w:rPr>
                <w:rStyle w:val="CodeEmbedded"/>
              </w:rPr>
              <w:t>SCIOpsMgr2007Interface-63.xml</w:t>
            </w:r>
            <w:r>
              <w:t xml:space="preserve">. Pour localiser un fichier .xml, vérifiez que la valeur </w:t>
            </w:r>
            <w:r>
              <w:rPr>
                <w:rStyle w:val="UI"/>
              </w:rPr>
              <w:t>Types de fichiers</w:t>
            </w:r>
            <w:r>
              <w:t xml:space="preserve"> est définie sur </w:t>
            </w:r>
            <w:r>
              <w:rPr>
                <w:rStyle w:val="UI"/>
              </w:rPr>
              <w:t>Fichiers de définition XML AR (*.xml)</w:t>
            </w:r>
            <w:r>
              <w:t xml:space="preserve">, puis cliquez sur </w:t>
            </w:r>
            <w:r>
              <w:rPr>
                <w:rStyle w:val="UI"/>
              </w:rPr>
              <w:t>Ouvrir</w:t>
            </w:r>
            <w:r>
              <w:t>.</w:t>
            </w:r>
          </w:p>
          <w:p w:rsidR="00713E3B" w:rsidRDefault="00713E3B" w:rsidP="00713E3B">
            <w:pPr>
              <w:pStyle w:val="NumberedList1"/>
              <w:numPr>
                <w:ilvl w:val="0"/>
                <w:numId w:val="0"/>
              </w:numPr>
              <w:tabs>
                <w:tab w:val="left" w:pos="360"/>
              </w:tabs>
              <w:ind w:left="360" w:hanging="360"/>
            </w:pPr>
            <w:r>
              <w:t>5.</w:t>
            </w:r>
            <w:r>
              <w:tab/>
              <w:t xml:space="preserve">Dans la boîte de dialogue </w:t>
            </w:r>
            <w:r>
              <w:rPr>
                <w:rStyle w:val="UI"/>
              </w:rPr>
              <w:t>Importer les définitions</w:t>
            </w:r>
            <w:r>
              <w:t xml:space="preserve">, dans la zone de texte </w:t>
            </w:r>
            <w:r>
              <w:rPr>
                <w:rStyle w:val="UI"/>
              </w:rPr>
              <w:t>Nombre d'objets</w:t>
            </w:r>
            <w:r>
              <w:t>, vérifiez les valeurs suivantes :</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Formulaires : 3</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Filtres : 34</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Guides de filtre : 2</w:t>
            </w:r>
          </w:p>
          <w:p w:rsidR="00713E3B" w:rsidRDefault="00713E3B" w:rsidP="00713E3B">
            <w:pPr>
              <w:pStyle w:val="NumberedList1"/>
              <w:numPr>
                <w:ilvl w:val="0"/>
                <w:numId w:val="0"/>
              </w:numPr>
              <w:tabs>
                <w:tab w:val="left" w:pos="360"/>
              </w:tabs>
              <w:ind w:left="360" w:hanging="360"/>
            </w:pPr>
            <w:r>
              <w:t>6.</w:t>
            </w:r>
            <w:r>
              <w:tab/>
              <w:t xml:space="preserve">Cliquez sur </w:t>
            </w:r>
            <w:r>
              <w:rPr>
                <w:rStyle w:val="UI"/>
              </w:rPr>
              <w:t>Tout ajouter</w:t>
            </w:r>
            <w:r>
              <w:t xml:space="preserve"> pour déplacer les formulaires et les filtres vers la liste </w:t>
            </w:r>
            <w:r>
              <w:rPr>
                <w:rStyle w:val="UI"/>
              </w:rPr>
              <w:t>Objets à importer</w:t>
            </w:r>
            <w:r>
              <w:t xml:space="preserve">, puis cliquez sur </w:t>
            </w:r>
            <w:r>
              <w:rPr>
                <w:rStyle w:val="UI"/>
              </w:rPr>
              <w:t>Importer</w:t>
            </w:r>
            <w:r>
              <w:t>.</w:t>
            </w:r>
          </w:p>
        </w:tc>
      </w:tr>
    </w:tbl>
    <w:p w:rsidR="00713E3B" w:rsidRDefault="00713E3B">
      <w:pPr>
        <w:pStyle w:val="ProcedureTitle"/>
        <w:framePr w:wrap="notBeside"/>
      </w:pPr>
      <w:r>
        <w:rPr>
          <w:noProof/>
        </w:rPr>
        <w:drawing>
          <wp:inline distT="0" distB="0" distL="0" distR="0">
            <wp:extent cx="152400" cy="152400"/>
            <wp:effectExtent l="1905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importer le fichier de données Transitions d'état</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 xml:space="preserve">Ouvrez l'outil </w:t>
            </w:r>
            <w:r>
              <w:rPr>
                <w:rStyle w:val="UI"/>
              </w:rPr>
              <w:t>Importation Remedy</w:t>
            </w:r>
            <w:r>
              <w:t xml:space="preserve"> et connectez-vous avec les privilèges administrateur.</w:t>
            </w:r>
          </w:p>
          <w:p w:rsidR="00713E3B" w:rsidRDefault="00713E3B" w:rsidP="00713E3B">
            <w:pPr>
              <w:pStyle w:val="NumberedList1"/>
              <w:numPr>
                <w:ilvl w:val="0"/>
                <w:numId w:val="0"/>
              </w:numPr>
              <w:tabs>
                <w:tab w:val="left" w:pos="360"/>
              </w:tabs>
              <w:ind w:left="360" w:hanging="360"/>
            </w:pPr>
            <w:r>
              <w:t>2.</w:t>
            </w:r>
            <w:r>
              <w:tab/>
              <w:t xml:space="preserve">Cliquez sur </w:t>
            </w:r>
            <w:r>
              <w:rPr>
                <w:rStyle w:val="UI"/>
              </w:rPr>
              <w:t>Ouvrir le formulaire</w:t>
            </w:r>
            <w:r>
              <w:t xml:space="preserve"> et sélectionnez </w:t>
            </w:r>
            <w:r>
              <w:rPr>
                <w:rStyle w:val="UI"/>
              </w:rPr>
              <w:t>SCI:StateTransitions</w:t>
            </w:r>
            <w:r>
              <w:t>.</w:t>
            </w:r>
          </w:p>
          <w:p w:rsidR="00713E3B" w:rsidRDefault="00713E3B" w:rsidP="00713E3B">
            <w:pPr>
              <w:pStyle w:val="NumberedList1"/>
              <w:numPr>
                <w:ilvl w:val="0"/>
                <w:numId w:val="0"/>
              </w:numPr>
              <w:tabs>
                <w:tab w:val="left" w:pos="360"/>
              </w:tabs>
              <w:ind w:left="360" w:hanging="360"/>
            </w:pPr>
            <w:r>
              <w:t>3.</w:t>
            </w:r>
            <w:r>
              <w:tab/>
              <w:t xml:space="preserve">Cliquez sur </w:t>
            </w:r>
            <w:r>
              <w:rPr>
                <w:rStyle w:val="UI"/>
              </w:rPr>
              <w:t>Ouvrir le fichier de données</w:t>
            </w:r>
            <w:r>
              <w:t xml:space="preserve">, sélectionnez le fichier SCIStateTransitions.arx et cliquez sur </w:t>
            </w:r>
            <w:r>
              <w:rPr>
                <w:rStyle w:val="UI"/>
              </w:rPr>
              <w:t>Tout ajouter</w:t>
            </w:r>
            <w:r>
              <w:t>.</w:t>
            </w:r>
          </w:p>
          <w:p w:rsidR="00713E3B" w:rsidRDefault="00713E3B" w:rsidP="00713E3B">
            <w:pPr>
              <w:pStyle w:val="NumberedList1"/>
              <w:numPr>
                <w:ilvl w:val="0"/>
                <w:numId w:val="0"/>
              </w:numPr>
              <w:tabs>
                <w:tab w:val="left" w:pos="360"/>
              </w:tabs>
              <w:ind w:left="360" w:hanging="360"/>
            </w:pPr>
            <w:r>
              <w:t>4.</w:t>
            </w:r>
            <w:r>
              <w:tab/>
              <w:t xml:space="preserve">Cliquez sur </w:t>
            </w:r>
            <w:r>
              <w:rPr>
                <w:rStyle w:val="UI"/>
              </w:rPr>
              <w:t>Commencer l'importation</w:t>
            </w:r>
            <w:r>
              <w:t xml:space="preserve"> pour importer le fichier de données. Vérifiez que les 42 enregistrements ont été importés.</w:t>
            </w:r>
          </w:p>
        </w:tc>
      </w:tr>
    </w:tbl>
    <w:p w:rsidR="00713E3B" w:rsidRDefault="00713E3B">
      <w:pPr>
        <w:pStyle w:val="DSTOC4-0"/>
      </w:pPr>
      <w:r>
        <w:t>Installation d'un serveur Remedy AR v7.1</w:t>
      </w:r>
    </w:p>
    <w:p w:rsidR="00713E3B" w:rsidRDefault="00713E3B">
      <w:r>
        <w:rPr>
          <w:rStyle w:val="LabelEmbedded"/>
        </w:rPr>
        <w:t>Créez un utilisateur Operations Manager comme suit :</w:t>
      </w:r>
    </w:p>
    <w:p w:rsidR="00713E3B" w:rsidRDefault="00713E3B">
      <w:pPr>
        <w:pStyle w:val="List"/>
      </w:pPr>
      <w:r>
        <w:t>Ouvrez l'application utilisateur BMC Remedy avec un compte autorisé à configurer l'application.</w:t>
      </w:r>
    </w:p>
    <w:p w:rsidR="00713E3B" w:rsidRDefault="00713E3B">
      <w:pPr>
        <w:pStyle w:val="List"/>
      </w:pPr>
      <w:r>
        <w:lastRenderedPageBreak/>
        <w:t>Ouvrez la console d'administration de l'application Remedy.</w:t>
      </w:r>
    </w:p>
    <w:p w:rsidR="00713E3B" w:rsidRDefault="00713E3B">
      <w:pPr>
        <w:pStyle w:val="List"/>
      </w:pPr>
      <w:r>
        <w:t xml:space="preserve">Cliquez sur le lien </w:t>
      </w:r>
      <w:r>
        <w:rPr>
          <w:rStyle w:val="UI"/>
        </w:rPr>
        <w:t>Créer</w:t>
      </w:r>
      <w:r>
        <w:t xml:space="preserve"> en regard de </w:t>
      </w:r>
      <w:r>
        <w:rPr>
          <w:rStyle w:val="UI"/>
        </w:rPr>
        <w:t>Configuration des personnes</w:t>
      </w:r>
      <w:r>
        <w:t xml:space="preserve"> et entrez les informations suivantes :</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Prénom = Operations</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Nom = Manager</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Type de client = Employé de bureau</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Type de contact = Support technique</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Société = &lt;Votre société&gt;</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Organisation = &lt;faculatif&gt;</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Département = &lt;faculatif&gt;</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Équipe de support technique = Oui</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Adresse électronique = (Requise pour le type d'utilisateur – créez une adresse électronique générique)</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Site = &lt;Dans la liste déroulante, sélectionnez le site approprié.&gt;</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Nom de connexion = opsmgr</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Mot de passe = Manager</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Type de licence = Fixe</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Type de licence intégrale = Aucune</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Autorisations application = Expert d'incidents, Administrateur système AR (pour avoir accès aux données CI, le visualiseur de ressources sera automatiquement affecté) et Utilisateur d'incidents</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L'utilisateur doit être membre d'un groupe de support et la disponibilité doit être définie sur « Non »</w:t>
      </w:r>
    </w:p>
    <w:p w:rsidR="00713E3B" w:rsidRDefault="00713E3B">
      <w:pPr>
        <w:pStyle w:val="List"/>
      </w:pPr>
      <w:r>
        <w:t xml:space="preserve">Cliquez sur </w:t>
      </w:r>
      <w:r>
        <w:rPr>
          <w:rStyle w:val="UI"/>
        </w:rPr>
        <w:t>Ajouter</w:t>
      </w:r>
      <w:r>
        <w:t xml:space="preserve"> pour créer l'enregistrement.</w:t>
      </w:r>
    </w:p>
    <w:p w:rsidR="00713E3B" w:rsidRDefault="00713E3B">
      <w:pPr>
        <w:pStyle w:val="AlertLabel"/>
        <w:framePr w:wrap="notBeside"/>
      </w:pPr>
      <w:r>
        <w:rPr>
          <w:noProof/>
        </w:rPr>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
      </w:pPr>
      <w:r>
        <w:t xml:space="preserve">Le nom de connexion opsmgr indiqué doit être celui d'un membre du groupe des administrateurs Remedy. </w:t>
      </w:r>
    </w:p>
    <w:p w:rsidR="00713E3B" w:rsidRDefault="00713E3B">
      <w:r>
        <w:rPr>
          <w:rStyle w:val="LabelEmbedded"/>
        </w:rPr>
        <w:t>Créez des catégorisations de ticket d'alerte Operations Manager :</w:t>
      </w:r>
    </w:p>
    <w:p w:rsidR="00713E3B" w:rsidRDefault="00713E3B">
      <w:pPr>
        <w:pStyle w:val="List"/>
      </w:pPr>
      <w:r>
        <w:t xml:space="preserve">Dans la console d'administration de l'application Remedy, cliquez sur le lien </w:t>
      </w:r>
      <w:r>
        <w:rPr>
          <w:rStyle w:val="UI"/>
        </w:rPr>
        <w:t>Créer</w:t>
      </w:r>
      <w:r>
        <w:t xml:space="preserve"> en regard de </w:t>
      </w:r>
      <w:r>
        <w:rPr>
          <w:rStyle w:val="UI"/>
        </w:rPr>
        <w:t>Configuration des catégories opérationnelles</w:t>
      </w:r>
      <w:r>
        <w:t xml:space="preserve"> et entrez les informations suivantes :</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Catégorisation opérationnelle de niveau 1 = « Analyse »</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Catégorisation opérationnelle de niveau 2 = « OpsMgr »</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Catégorisation opérationnelle de niveau 3 = « Alerte »</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État = Activé</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Activez la catégorie pour = Société actuelle</w:t>
      </w:r>
    </w:p>
    <w:p w:rsidR="00713E3B" w:rsidRDefault="00713E3B">
      <w:pPr>
        <w:pStyle w:val="List"/>
      </w:pPr>
      <w:r>
        <w:t xml:space="preserve">Cliquez sur </w:t>
      </w:r>
      <w:r>
        <w:rPr>
          <w:rStyle w:val="UI"/>
        </w:rPr>
        <w:t>Ajouter</w:t>
      </w:r>
      <w:r>
        <w:t xml:space="preserve"> pour créer l'enregistrement. </w:t>
      </w:r>
    </w:p>
    <w:p w:rsidR="00713E3B" w:rsidRDefault="00713E3B">
      <w:pPr>
        <w:pStyle w:val="DSTOC5-0"/>
      </w:pPr>
      <w:r>
        <w:lastRenderedPageBreak/>
        <w:t>Filtres et formulaires de l'interface des connecteurs Operations Manager 2007 R2 pour Remedy ARS</w:t>
      </w:r>
    </w:p>
    <w:p w:rsidR="00713E3B" w:rsidRDefault="00713E3B">
      <w:r>
        <w:t>Pendant l'installation du composant Interop Provider dans l'environnement Remedy ARS, un fichier contenant un formulaire d'interface Operations Manager 2007 R2 et d'autres formulaires et filtres est copié sur le serveur Remedy AR désigné. Ces filtres et formulaires Remedy ARS doivent être importés pour activer le flux d'alertes Operations Manager 2007 R2 sur des tickets Remedy ARS.</w:t>
      </w:r>
    </w:p>
    <w:p w:rsidR="00713E3B" w:rsidRDefault="00713E3B">
      <w:r>
        <w:t>Le fichier .xml contenant ces formulaires et filtres est copié dans le répertoire d'installation du fournisseur Interop Provider. Le fichier correspondant à Remedy ARS 7.1 se trouve dans le répertoire :</w:t>
      </w:r>
    </w:p>
    <w:p w:rsidR="00713E3B" w:rsidRDefault="00713E3B">
      <w:pPr>
        <w:pStyle w:val="Code"/>
      </w:pPr>
      <w:r>
        <w:t>C:\Program Files\System Center Operations Manager 2007 Providers\Operations Manager 2007 Connector to BMC Remedy AR System 7,1 Provider\</w:t>
      </w:r>
    </w:p>
    <w:p w:rsidR="00713E3B" w:rsidRDefault="00713E3B">
      <w:pPr>
        <w:pStyle w:val="ProcedureTitle"/>
        <w:framePr w:wrap="notBeside"/>
      </w:pPr>
      <w:r>
        <w:rPr>
          <w:noProof/>
        </w:rPr>
        <w:drawing>
          <wp:inline distT="0" distB="0" distL="0" distR="0">
            <wp:extent cx="152400" cy="152400"/>
            <wp:effectExtent l="1905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importer les formulaires et filtres de l'interface du connecteur</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Connectez-vous à l'administrateur Remedy avec un compte qui dispose des privilèges d'administration.</w:t>
            </w:r>
          </w:p>
          <w:p w:rsidR="00713E3B" w:rsidRDefault="00713E3B" w:rsidP="00713E3B">
            <w:pPr>
              <w:pStyle w:val="NumberedList1"/>
              <w:numPr>
                <w:ilvl w:val="0"/>
                <w:numId w:val="0"/>
              </w:numPr>
              <w:tabs>
                <w:tab w:val="left" w:pos="360"/>
              </w:tabs>
              <w:ind w:left="360" w:hanging="360"/>
            </w:pPr>
            <w:r>
              <w:t>2.</w:t>
            </w:r>
            <w:r>
              <w:tab/>
              <w:t xml:space="preserve">Vérifiez que les formulaires et filtres Operations Manager Connectors existants sont supprimés. Dans la fenêtre </w:t>
            </w:r>
            <w:r>
              <w:rPr>
                <w:rStyle w:val="UI"/>
              </w:rPr>
              <w:t>Administrateur Remedy – Serveur</w:t>
            </w:r>
            <w:r>
              <w:t xml:space="preserve">, accédez à l'affichage Arborescence, sélectionnez </w:t>
            </w:r>
            <w:r>
              <w:rPr>
                <w:rStyle w:val="UI"/>
              </w:rPr>
              <w:t>Formulaires</w:t>
            </w:r>
            <w:r>
              <w:t xml:space="preserve">, et dans le volet </w:t>
            </w:r>
            <w:r>
              <w:rPr>
                <w:rStyle w:val="UI"/>
              </w:rPr>
              <w:t>Formulaires</w:t>
            </w:r>
            <w:r>
              <w:t xml:space="preserve">, sélectionnez et supprimez tous les formulaires qui commencent par </w:t>
            </w:r>
            <w:r>
              <w:rPr>
                <w:rStyle w:val="UI"/>
              </w:rPr>
              <w:t>SCI :</w:t>
            </w:r>
            <w:r>
              <w:t xml:space="preserve">. Effectuez les mêmes opérations dans le volet </w:t>
            </w:r>
            <w:r>
              <w:rPr>
                <w:rStyle w:val="UI"/>
              </w:rPr>
              <w:t>Filtres</w:t>
            </w:r>
            <w:r>
              <w:t>.</w:t>
            </w:r>
          </w:p>
          <w:p w:rsidR="00713E3B" w:rsidRDefault="00713E3B">
            <w:pPr>
              <w:pStyle w:val="AlertLabelinList1"/>
              <w:framePr w:wrap="notBeside"/>
            </w:pPr>
            <w:r>
              <w:rPr>
                <w:noProof/>
              </w:rPr>
              <w:drawing>
                <wp:inline distT="0" distB="0" distL="0" distR="0">
                  <wp:extent cx="228600" cy="152400"/>
                  <wp:effectExtent l="1905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inList2"/>
            </w:pPr>
            <w:r>
              <w:t>Si vous souhaitez conserver les informations relatives à l'ID de ticket du flux de travail sur les tickets transférés, ne supprimez pas le formulaire SCI:OMI:IncidentSearch.</w:t>
            </w:r>
          </w:p>
          <w:p w:rsidR="00713E3B" w:rsidRDefault="00713E3B" w:rsidP="00713E3B">
            <w:pPr>
              <w:pStyle w:val="NumberedList1"/>
              <w:numPr>
                <w:ilvl w:val="0"/>
                <w:numId w:val="0"/>
              </w:numPr>
              <w:tabs>
                <w:tab w:val="left" w:pos="360"/>
              </w:tabs>
              <w:ind w:left="360" w:hanging="360"/>
            </w:pPr>
            <w:r>
              <w:t>3.</w:t>
            </w:r>
            <w:r>
              <w:tab/>
              <w:t xml:space="preserve">Dans la fenêtre </w:t>
            </w:r>
            <w:r>
              <w:rPr>
                <w:rStyle w:val="UI"/>
              </w:rPr>
              <w:t>Administrateur Remedy - Serveur</w:t>
            </w:r>
            <w:r>
              <w:t xml:space="preserve">, sélectionnez le menu </w:t>
            </w:r>
            <w:r>
              <w:rPr>
                <w:rStyle w:val="UI"/>
              </w:rPr>
              <w:t>Outils</w:t>
            </w:r>
            <w:r>
              <w:t xml:space="preserve">, sélectionnez </w:t>
            </w:r>
            <w:r>
              <w:rPr>
                <w:rStyle w:val="UI"/>
              </w:rPr>
              <w:t>Importer les définitions</w:t>
            </w:r>
            <w:r>
              <w:t xml:space="preserve">, puis cliquez sur </w:t>
            </w:r>
            <w:r>
              <w:rPr>
                <w:rStyle w:val="UI"/>
              </w:rPr>
              <w:t>À partir du fichier de définition</w:t>
            </w:r>
            <w:r>
              <w:t>.</w:t>
            </w:r>
          </w:p>
          <w:p w:rsidR="00713E3B" w:rsidRDefault="00713E3B" w:rsidP="00713E3B">
            <w:pPr>
              <w:pStyle w:val="NumberedList1"/>
              <w:numPr>
                <w:ilvl w:val="0"/>
                <w:numId w:val="0"/>
              </w:numPr>
              <w:tabs>
                <w:tab w:val="left" w:pos="360"/>
              </w:tabs>
              <w:ind w:left="360" w:hanging="360"/>
            </w:pPr>
            <w:r>
              <w:t>4.</w:t>
            </w:r>
            <w:r>
              <w:tab/>
              <w:t xml:space="preserve">Dans la boîte de dialogue </w:t>
            </w:r>
            <w:r>
              <w:rPr>
                <w:rStyle w:val="UI"/>
              </w:rPr>
              <w:t>Importer un fichier</w:t>
            </w:r>
            <w:r>
              <w:t xml:space="preserve">, parcourez l'arborescence et sélectionnez le fichier </w:t>
            </w:r>
            <w:r>
              <w:rPr>
                <w:rStyle w:val="CodeEmbedded"/>
              </w:rPr>
              <w:t>SCIOpsMgr2007Interface-71.xml</w:t>
            </w:r>
            <w:r>
              <w:t xml:space="preserve">. Pour localiser un fichier .xml, vérifiez que la valeur </w:t>
            </w:r>
            <w:r>
              <w:rPr>
                <w:rStyle w:val="UI"/>
              </w:rPr>
              <w:t>Types de fichiers</w:t>
            </w:r>
            <w:r>
              <w:t xml:space="preserve"> est définie sur </w:t>
            </w:r>
            <w:r>
              <w:rPr>
                <w:rStyle w:val="UI"/>
              </w:rPr>
              <w:t>Fichiers de définition XML AR (*.xml)</w:t>
            </w:r>
            <w:r>
              <w:t xml:space="preserve">. Cliquez ensuite sur </w:t>
            </w:r>
            <w:r>
              <w:rPr>
                <w:rStyle w:val="UI"/>
              </w:rPr>
              <w:t>Ouvrir</w:t>
            </w:r>
            <w:r>
              <w:t>.</w:t>
            </w:r>
          </w:p>
          <w:p w:rsidR="00713E3B" w:rsidRDefault="00713E3B" w:rsidP="00713E3B">
            <w:pPr>
              <w:pStyle w:val="NumberedList1"/>
              <w:numPr>
                <w:ilvl w:val="0"/>
                <w:numId w:val="0"/>
              </w:numPr>
              <w:tabs>
                <w:tab w:val="left" w:pos="360"/>
              </w:tabs>
              <w:ind w:left="360" w:hanging="360"/>
            </w:pPr>
            <w:r>
              <w:t>5.</w:t>
            </w:r>
            <w:r>
              <w:tab/>
              <w:t xml:space="preserve">Dans la boîte de dialogue </w:t>
            </w:r>
            <w:r>
              <w:rPr>
                <w:rStyle w:val="UI"/>
              </w:rPr>
              <w:t>Importer les définitions</w:t>
            </w:r>
            <w:r>
              <w:t xml:space="preserve">, dans la zone de texte </w:t>
            </w:r>
            <w:r>
              <w:rPr>
                <w:rStyle w:val="UI"/>
              </w:rPr>
              <w:t>Nombre d'objets</w:t>
            </w:r>
            <w:r>
              <w:t>, vérifiez les valeurs suivantes :</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Formulaires : 4</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Filtres : 35</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Guides de filtre : 2</w:t>
            </w:r>
          </w:p>
          <w:p w:rsidR="00713E3B" w:rsidRDefault="00713E3B" w:rsidP="00713E3B">
            <w:pPr>
              <w:pStyle w:val="BulletedList2"/>
              <w:numPr>
                <w:ilvl w:val="0"/>
                <w:numId w:val="0"/>
              </w:numPr>
              <w:tabs>
                <w:tab w:val="left" w:pos="720"/>
              </w:tabs>
              <w:ind w:left="720" w:hanging="360"/>
            </w:pPr>
            <w:r>
              <w:rPr>
                <w:rFonts w:ascii="Symbol" w:hAnsi="Symbol"/>
              </w:rPr>
              <w:t></w:t>
            </w:r>
            <w:r>
              <w:rPr>
                <w:rFonts w:ascii="Symbol" w:hAnsi="Symbol"/>
              </w:rPr>
              <w:tab/>
            </w:r>
            <w:r>
              <w:t>Menus : 1</w:t>
            </w:r>
          </w:p>
          <w:p w:rsidR="00713E3B" w:rsidRDefault="00713E3B" w:rsidP="00713E3B">
            <w:pPr>
              <w:pStyle w:val="NumberedList1"/>
              <w:numPr>
                <w:ilvl w:val="0"/>
                <w:numId w:val="0"/>
              </w:numPr>
              <w:tabs>
                <w:tab w:val="left" w:pos="360"/>
              </w:tabs>
              <w:ind w:left="360" w:hanging="360"/>
            </w:pPr>
            <w:r>
              <w:t>6.</w:t>
            </w:r>
            <w:r>
              <w:tab/>
              <w:t xml:space="preserve">Cliquez sur </w:t>
            </w:r>
            <w:r>
              <w:rPr>
                <w:rStyle w:val="UI"/>
              </w:rPr>
              <w:t>Tout ajouter</w:t>
            </w:r>
            <w:r>
              <w:t xml:space="preserve"> pour déplacer les formulaires et les filtres vers la liste </w:t>
            </w:r>
            <w:r>
              <w:rPr>
                <w:rStyle w:val="UI"/>
              </w:rPr>
              <w:t>Objets à importer</w:t>
            </w:r>
            <w:r>
              <w:t xml:space="preserve">, puis cliquez sur </w:t>
            </w:r>
            <w:r>
              <w:rPr>
                <w:rStyle w:val="UI"/>
              </w:rPr>
              <w:t>Importer</w:t>
            </w:r>
            <w:r>
              <w:t>.</w:t>
            </w:r>
          </w:p>
        </w:tc>
      </w:tr>
    </w:tbl>
    <w:p w:rsidR="00713E3B" w:rsidRDefault="00713E3B">
      <w:pPr>
        <w:pStyle w:val="ProcedureTitle"/>
        <w:framePr w:wrap="notBeside"/>
      </w:pPr>
      <w:r>
        <w:rPr>
          <w:noProof/>
        </w:rPr>
        <w:lastRenderedPageBreak/>
        <w:drawing>
          <wp:inline distT="0" distB="0" distL="0" distR="0">
            <wp:extent cx="152400" cy="152400"/>
            <wp:effectExtent l="1905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importer le fichier de données Transitions d'état</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 xml:space="preserve">Ouvrez l'outil </w:t>
            </w:r>
            <w:r>
              <w:rPr>
                <w:rStyle w:val="UI"/>
              </w:rPr>
              <w:t>Importation Remedy</w:t>
            </w:r>
            <w:r>
              <w:t xml:space="preserve"> et connectez-vous avec les privilèges administrateur.</w:t>
            </w:r>
          </w:p>
          <w:p w:rsidR="00713E3B" w:rsidRDefault="00713E3B" w:rsidP="00713E3B">
            <w:pPr>
              <w:pStyle w:val="NumberedList1"/>
              <w:numPr>
                <w:ilvl w:val="0"/>
                <w:numId w:val="0"/>
              </w:numPr>
              <w:tabs>
                <w:tab w:val="left" w:pos="360"/>
              </w:tabs>
              <w:ind w:left="360" w:hanging="360"/>
            </w:pPr>
            <w:r>
              <w:t>2.</w:t>
            </w:r>
            <w:r>
              <w:tab/>
              <w:t xml:space="preserve">Cliquez sur </w:t>
            </w:r>
            <w:r>
              <w:rPr>
                <w:rStyle w:val="UI"/>
              </w:rPr>
              <w:t>Ouvrir le formulaire</w:t>
            </w:r>
            <w:r>
              <w:t xml:space="preserve"> et sélectionnez </w:t>
            </w:r>
            <w:r>
              <w:rPr>
                <w:rStyle w:val="UI"/>
              </w:rPr>
              <w:t>SCI:StateTransitions</w:t>
            </w:r>
            <w:r>
              <w:t>.</w:t>
            </w:r>
          </w:p>
          <w:p w:rsidR="00713E3B" w:rsidRDefault="00713E3B" w:rsidP="00713E3B">
            <w:pPr>
              <w:pStyle w:val="NumberedList1"/>
              <w:numPr>
                <w:ilvl w:val="0"/>
                <w:numId w:val="0"/>
              </w:numPr>
              <w:tabs>
                <w:tab w:val="left" w:pos="360"/>
              </w:tabs>
              <w:ind w:left="360" w:hanging="360"/>
            </w:pPr>
            <w:r>
              <w:t>3.</w:t>
            </w:r>
            <w:r>
              <w:tab/>
              <w:t xml:space="preserve">Cliquez sur </w:t>
            </w:r>
            <w:r>
              <w:rPr>
                <w:rStyle w:val="UI"/>
              </w:rPr>
              <w:t>Ouvrir le fichier de données</w:t>
            </w:r>
            <w:r>
              <w:t xml:space="preserve">, sélectionnez le fichier Remedy 71 State Transitions.arx, puis cliquez sur </w:t>
            </w:r>
            <w:r>
              <w:rPr>
                <w:rStyle w:val="UI"/>
              </w:rPr>
              <w:t>Tout ajouter</w:t>
            </w:r>
            <w:r>
              <w:t>.</w:t>
            </w:r>
          </w:p>
          <w:p w:rsidR="00713E3B" w:rsidRDefault="00713E3B" w:rsidP="00713E3B">
            <w:pPr>
              <w:pStyle w:val="NumberedList1"/>
              <w:numPr>
                <w:ilvl w:val="0"/>
                <w:numId w:val="0"/>
              </w:numPr>
              <w:tabs>
                <w:tab w:val="left" w:pos="360"/>
              </w:tabs>
              <w:ind w:left="360" w:hanging="360"/>
            </w:pPr>
            <w:r>
              <w:t>4.</w:t>
            </w:r>
            <w:r>
              <w:tab/>
              <w:t xml:space="preserve">Cliquez sur </w:t>
            </w:r>
            <w:r>
              <w:rPr>
                <w:rStyle w:val="UI"/>
              </w:rPr>
              <w:t>Commencer l'importation</w:t>
            </w:r>
            <w:r>
              <w:t xml:space="preserve"> pour importer le fichier de données. Vérifiez que les 56 enregistrements ont été importés.</w:t>
            </w:r>
          </w:p>
        </w:tc>
      </w:tr>
    </w:tbl>
    <w:p w:rsidR="00713E3B" w:rsidRDefault="00713E3B"/>
    <w:p w:rsidR="00713E3B" w:rsidRDefault="00713E3B">
      <w:pPr>
        <w:pStyle w:val="DSTOC1-2"/>
      </w:pPr>
      <w:bookmarkStart w:id="32" w:name="_Toc240184388"/>
      <w:r>
        <w:t>Annexe B - HP Operations Manager Connector</w:t>
      </w:r>
      <w:bookmarkStart w:id="33" w:name="z377f54ad9cd74d1d955356b86fdfce30"/>
      <w:bookmarkEnd w:id="33"/>
      <w:bookmarkEnd w:id="32"/>
    </w:p>
    <w:p w:rsidR="00713E3B" w:rsidRDefault="00713E3B">
      <w:pPr>
        <w:pStyle w:val="DSTOC3-0"/>
      </w:pPr>
      <w:r>
        <w:t>Nœuds gérés dans HP Operations Manager</w:t>
      </w:r>
    </w:p>
    <w:p w:rsidR="00713E3B" w:rsidRDefault="00713E3B">
      <w:r>
        <w:t>HP Operations Manager (anciennement OpenView Operations) n'affiche que les événements associés avec des nœuds gérés dans HP Operations Manager. Connecteur Operations Manager 2007 R2 pour HP Operations Manager transmet le nom du nœud associé avec l'événement à HP Operations Manager. Si le nœud n'est pas géré dans HP Operations Manager, l'événement est ignoré et ne s'affiche pas dans HP Operations Manager Console. Chaque nœud de Operations Manager 2007 R2 qui sera géré dans HP Operations Manager doit être ajouté à HP Operations Manager.</w:t>
      </w:r>
    </w:p>
    <w:p w:rsidR="00713E3B" w:rsidRDefault="00713E3B">
      <w:r>
        <w:t xml:space="preserve">Pour plus d'informations sur l'ajout de nœuds et la gestion des nœuds, reportez-vous à la documentation utilisateur HP Operations Manager. </w:t>
      </w:r>
    </w:p>
    <w:p w:rsidR="00713E3B" w:rsidRDefault="00713E3B">
      <w:pPr>
        <w:pStyle w:val="DSTOC1-2"/>
      </w:pPr>
      <w:bookmarkStart w:id="34" w:name="_Toc240184389"/>
      <w:r>
        <w:t>Annexe C - Connector pour IBM Tivoli Enterprise Console</w:t>
      </w:r>
      <w:bookmarkStart w:id="35" w:name="zf3446bbf92014f2384c79c7a18bdef44"/>
      <w:bookmarkEnd w:id="35"/>
      <w:bookmarkEnd w:id="34"/>
    </w:p>
    <w:p w:rsidR="00713E3B" w:rsidRDefault="00713E3B">
      <w:pPr>
        <w:pStyle w:val="DSTOC3-0"/>
      </w:pPr>
      <w:r>
        <w:t>Configuration de IBM Tivoli Enterprise Console pour afficher les événements provenant de Operations Manager 2007</w:t>
      </w:r>
    </w:p>
    <w:p w:rsidR="00713E3B" w:rsidRDefault="00713E3B">
      <w:r>
        <w:t xml:space="preserve">Vous devez exécuter la tâche </w:t>
      </w:r>
      <w:r>
        <w:rPr>
          <w:rStyle w:val="System"/>
        </w:rPr>
        <w:t>System_Center_Interop_Configure_TEC</w:t>
      </w:r>
      <w:r>
        <w:t xml:space="preserve"> ou configurer manuellement une base de règles Tivoli sur le serveur IBM Tivoli Enterprise Console pour qu'il accepte les alertes provenant de Operations Manager 2007 R2. Les procédures à suivre sur le serveur IBM Tivoli Enterprise Console sont décrites ci-dessous. Ces procédures doivent être exécutées depuis une invite de commandes sur un système d'exploitation ou un système UNIX sur lequel est installé IBM Tivoli Enterprise Console.</w:t>
      </w:r>
    </w:p>
    <w:p w:rsidR="00713E3B" w:rsidRDefault="00713E3B">
      <w:r>
        <w:t>Le composant Interop Provider de Connecteur Operations Manager 2007 R2 pour IBM Tivoli Enterprise Console doit être installé avant l'exécution de ces procédures.</w:t>
      </w:r>
    </w:p>
    <w:p w:rsidR="00713E3B" w:rsidRDefault="00713E3B">
      <w:pPr>
        <w:pStyle w:val="AlertLabel"/>
        <w:framePr w:wrap="notBeside"/>
      </w:pPr>
      <w:r>
        <w:rPr>
          <w:noProof/>
        </w:rPr>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713E3B" w:rsidRDefault="00713E3B">
      <w:pPr>
        <w:pStyle w:val="AlertText"/>
      </w:pPr>
      <w:r>
        <w:lastRenderedPageBreak/>
        <w:t xml:space="preserve">Vous devez configurer l'environnement Tivoli tel que décrit dans la première procédure avant d'exécuter la tâche </w:t>
      </w:r>
      <w:r>
        <w:rPr>
          <w:rStyle w:val="System"/>
        </w:rPr>
        <w:t>System_Center_Interop_Configure_TEC</w:t>
      </w:r>
      <w:r>
        <w:t xml:space="preserve"> ou de configurer manuellement une base de règles Tivoli.</w:t>
      </w:r>
    </w:p>
    <w:p w:rsidR="00713E3B" w:rsidRDefault="00713E3B">
      <w:pPr>
        <w:pStyle w:val="ProcedureTitle"/>
        <w:framePr w:wrap="notBeside"/>
      </w:pPr>
      <w:r>
        <w:rPr>
          <w:noProof/>
        </w:rPr>
        <w:drawing>
          <wp:inline distT="0" distB="0" distL="0" distR="0">
            <wp:extent cx="152400" cy="152400"/>
            <wp:effectExtent l="1905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configurer l'environnement Tivoli</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Ouvrez une fenêtre d'invite de commandes et exécutez les commandes suivantes :</w:t>
            </w:r>
          </w:p>
          <w:p w:rsidR="00713E3B" w:rsidRDefault="00713E3B">
            <w:pPr>
              <w:pStyle w:val="TextinList1"/>
            </w:pPr>
            <w:r>
              <w:t>Pour les systèmes d'exploitation Windows :</w:t>
            </w:r>
          </w:p>
          <w:p w:rsidR="00713E3B" w:rsidRDefault="00713E3B">
            <w:pPr>
              <w:pStyle w:val="CodeinList1"/>
            </w:pPr>
            <w:r>
              <w:t>\Windows\system32\drivers\etc\Tivoli\setup_env.cmd</w:t>
            </w:r>
          </w:p>
          <w:p w:rsidR="00713E3B" w:rsidRDefault="00713E3B">
            <w:pPr>
              <w:pStyle w:val="TextinList1"/>
            </w:pPr>
            <w:r>
              <w:t>Pour les systèmes UNIX :</w:t>
            </w:r>
          </w:p>
          <w:p w:rsidR="00713E3B" w:rsidRDefault="00713E3B">
            <w:pPr>
              <w:pStyle w:val="CodeinList1"/>
            </w:pPr>
            <w:r>
              <w:t>./etc/Tivoli/setup_env.sh</w:t>
            </w:r>
          </w:p>
          <w:p w:rsidR="00713E3B" w:rsidRDefault="00713E3B" w:rsidP="00713E3B">
            <w:pPr>
              <w:pStyle w:val="NumberedList1"/>
              <w:numPr>
                <w:ilvl w:val="0"/>
                <w:numId w:val="0"/>
              </w:numPr>
              <w:tabs>
                <w:tab w:val="left" w:pos="360"/>
              </w:tabs>
              <w:ind w:left="360" w:hanging="360"/>
            </w:pPr>
            <w:r>
              <w:t>2.</w:t>
            </w:r>
            <w:r>
              <w:tab/>
              <w:t xml:space="preserve">Exécutez la commande </w:t>
            </w:r>
            <w:r>
              <w:rPr>
                <w:rStyle w:val="System"/>
              </w:rPr>
              <w:t>bash</w:t>
            </w:r>
            <w:r>
              <w:t xml:space="preserve"> pour appeler l'interpréteur de commandes Bourne Again shell.</w:t>
            </w:r>
          </w:p>
          <w:p w:rsidR="00713E3B" w:rsidRDefault="00713E3B" w:rsidP="00713E3B">
            <w:pPr>
              <w:pStyle w:val="NumberedList1"/>
              <w:numPr>
                <w:ilvl w:val="0"/>
                <w:numId w:val="0"/>
              </w:numPr>
              <w:tabs>
                <w:tab w:val="left" w:pos="360"/>
              </w:tabs>
              <w:ind w:left="360" w:hanging="360"/>
            </w:pPr>
            <w:r>
              <w:t>3.</w:t>
            </w:r>
            <w:r>
              <w:tab/>
              <w:t>Exécutez la commande suivante dans l'invite pour configurer l'environnement Tivoli.</w:t>
            </w:r>
          </w:p>
          <w:p w:rsidR="00713E3B" w:rsidRDefault="00713E3B">
            <w:pPr>
              <w:pStyle w:val="TextinList1"/>
            </w:pPr>
            <w:r>
              <w:t>Pour les systèmes d'exploitation Windows :</w:t>
            </w:r>
          </w:p>
          <w:p w:rsidR="00713E3B" w:rsidRDefault="00713E3B">
            <w:pPr>
              <w:pStyle w:val="CodeinList1"/>
            </w:pPr>
            <w:r>
              <w:t>. /profile_sci</w:t>
            </w:r>
          </w:p>
          <w:p w:rsidR="00713E3B" w:rsidRDefault="00713E3B">
            <w:pPr>
              <w:pStyle w:val="TextinList1"/>
            </w:pPr>
            <w:r>
              <w:t>Pour les systèmes UNIX :</w:t>
            </w:r>
          </w:p>
          <w:p w:rsidR="00713E3B" w:rsidRDefault="00713E3B">
            <w:pPr>
              <w:pStyle w:val="CodeinList1"/>
            </w:pPr>
            <w:r>
              <w:t>. /.profile_sci</w:t>
            </w:r>
          </w:p>
        </w:tc>
      </w:tr>
    </w:tbl>
    <w:p w:rsidR="00713E3B" w:rsidRDefault="00713E3B">
      <w:pPr>
        <w:pStyle w:val="ProcedureTitle"/>
        <w:framePr w:wrap="notBeside"/>
      </w:pPr>
      <w:r>
        <w:rPr>
          <w:noProof/>
        </w:rPr>
        <w:drawing>
          <wp:inline distT="0" distB="0" distL="0" distR="0">
            <wp:extent cx="152400" cy="152400"/>
            <wp:effectExtent l="1905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exécuter la tâche System_Center_Interop_Configure_TEC</w:t>
      </w:r>
    </w:p>
    <w:tbl>
      <w:tblPr>
        <w:tblStyle w:val="ProcedureTable"/>
        <w:tblW w:w="0" w:type="auto"/>
        <w:tblLook w:val="01E0"/>
      </w:tblPr>
      <w:tblGrid>
        <w:gridCol w:w="8280"/>
      </w:tblGrid>
      <w:tr w:rsidR="00713E3B">
        <w:tc>
          <w:tcPr>
            <w:tcW w:w="8856" w:type="dxa"/>
          </w:tcPr>
          <w:p w:rsidR="00713E3B" w:rsidRDefault="00713E3B" w:rsidP="00713E3B">
            <w:pPr>
              <w:pStyle w:val="BulletedList1"/>
              <w:numPr>
                <w:ilvl w:val="0"/>
                <w:numId w:val="0"/>
              </w:numPr>
              <w:tabs>
                <w:tab w:val="left" w:pos="360"/>
              </w:tabs>
              <w:ind w:left="360" w:hanging="360"/>
            </w:pPr>
            <w:r>
              <w:rPr>
                <w:rFonts w:ascii="Symbol" w:hAnsi="Symbol"/>
              </w:rPr>
              <w:t></w:t>
            </w:r>
            <w:r>
              <w:rPr>
                <w:rFonts w:ascii="Symbol" w:hAnsi="Symbol"/>
              </w:rPr>
              <w:tab/>
            </w:r>
            <w:r>
              <w:t>Utilisez la commande wruntask avec la syntaxe suivante.</w:t>
            </w:r>
          </w:p>
          <w:p w:rsidR="00713E3B" w:rsidRDefault="00713E3B">
            <w:pPr>
              <w:pStyle w:val="CodeinList1"/>
            </w:pPr>
            <w:r>
              <w:t xml:space="preserve">wruntask –t System_Center_Interop_Configure_TEC –l  “System Center Interop TEC Tasks” –h </w:t>
            </w:r>
            <w:r>
              <w:rPr>
                <w:rStyle w:val="Placeholder"/>
              </w:rPr>
              <w:t>&lt;Nom du noeud géré du serveur TEC&gt;</w:t>
            </w:r>
            <w:r>
              <w:t xml:space="preserve"> –a </w:t>
            </w:r>
            <w:r>
              <w:rPr>
                <w:rStyle w:val="Placeholder"/>
              </w:rPr>
              <w:t>&lt;Nom base de règles&gt;</w:t>
            </w:r>
            <w:r>
              <w:t xml:space="preserve"> –a {ACTIVE | EXISTING | NOCLONE} –a {</w:t>
            </w:r>
            <w:r>
              <w:rPr>
                <w:rStyle w:val="Placeholder"/>
              </w:rPr>
              <w:t>&lt;Base de règles à cloner&gt;</w:t>
            </w:r>
            <w:r>
              <w:t xml:space="preserve"> | “_unchanged_”} –a {Y | N} –m 900</w:t>
            </w:r>
          </w:p>
          <w:p w:rsidR="00713E3B" w:rsidRDefault="00713E3B">
            <w:pPr>
              <w:pStyle w:val="TextinList1"/>
            </w:pPr>
            <w:r>
              <w:t>Où :</w:t>
            </w:r>
          </w:p>
          <w:p w:rsidR="00713E3B" w:rsidRDefault="00713E3B">
            <w:pPr>
              <w:pStyle w:val="TextinList1"/>
            </w:pPr>
            <w:r>
              <w:rPr>
                <w:rStyle w:val="LabelEmbedded"/>
              </w:rPr>
              <w:t>&lt;Nom du noeud géré du serveur TEC&gt;</w:t>
            </w:r>
            <w:r>
              <w:t xml:space="preserve"> : est le nom du serveur IBM Tivoli Enterprise Console.</w:t>
            </w:r>
          </w:p>
          <w:p w:rsidR="00713E3B" w:rsidRDefault="00713E3B">
            <w:pPr>
              <w:pStyle w:val="TextinList1"/>
            </w:pPr>
            <w:r>
              <w:rPr>
                <w:rStyle w:val="LabelEmbedded"/>
              </w:rPr>
              <w:t>&lt;Nom base de règles&gt;</w:t>
            </w:r>
            <w:r>
              <w:t xml:space="preserve"> : est le nom que vous souhaitez donner à votre nouvelle base de règles Tivoli.</w:t>
            </w:r>
          </w:p>
          <w:p w:rsidR="00713E3B" w:rsidRDefault="00713E3B">
            <w:pPr>
              <w:pStyle w:val="TextinList1"/>
            </w:pPr>
            <w:r>
              <w:rPr>
                <w:rStyle w:val="LabelEmbedded"/>
              </w:rPr>
              <w:t>1ère option –a</w:t>
            </w:r>
            <w:r>
              <w:t xml:space="preserve"> : est le nom d'une base de règles existante à mettre à jour ou une nouvelle base de règles à créer.</w:t>
            </w:r>
          </w:p>
          <w:p w:rsidR="00713E3B" w:rsidRDefault="00713E3B">
            <w:pPr>
              <w:pStyle w:val="TextinList1"/>
            </w:pPr>
            <w:r>
              <w:rPr>
                <w:rStyle w:val="LabelEmbedded"/>
              </w:rPr>
              <w:t>2ème option –a</w:t>
            </w:r>
            <w:r>
              <w:t xml:space="preserve"> : spécifie la base de règles à cloner. </w:t>
            </w:r>
            <w:r>
              <w:br/>
              <w:t>   ACTIVE : utilise la base de règles Tivoli active.</w:t>
            </w:r>
            <w:r>
              <w:br/>
              <w:t>   EXISTING : utilise une base de règles Tivoli configurée.</w:t>
            </w:r>
            <w:r>
              <w:br/>
              <w:t>   NOCLONE : crée une nouvelle base de règles.</w:t>
            </w:r>
          </w:p>
          <w:p w:rsidR="00713E3B" w:rsidRDefault="00713E3B">
            <w:pPr>
              <w:pStyle w:val="TextinList1"/>
            </w:pPr>
            <w:r>
              <w:rPr>
                <w:rStyle w:val="LabelEmbedded"/>
              </w:rPr>
              <w:t>3ème option –a</w:t>
            </w:r>
            <w:r>
              <w:t xml:space="preserve"> : est le nom de la base de règles existante à cloner si EXISTING a été défini dans la 2ème option –a. Si la 2ème option –a a été définie sur ACTIVE ou NOCLONE, entrez la chaîne “_unchanged_”.</w:t>
            </w:r>
          </w:p>
          <w:p w:rsidR="00713E3B" w:rsidRDefault="00713E3B">
            <w:pPr>
              <w:pStyle w:val="TextinList1"/>
            </w:pPr>
            <w:r>
              <w:rPr>
                <w:rStyle w:val="LabelEmbedded"/>
              </w:rPr>
              <w:lastRenderedPageBreak/>
              <w:t>4ème option –a</w:t>
            </w:r>
            <w:r>
              <w:t xml:space="preserve"> : entrez Y ou N pour redémarrer (Y) ou pour ne pas redémarrer (N) le serveur IBM Tivoli Enterprise Console. Si vous ne redémarrez pas le serveur IBM Tivoli Enterprise Console, la nouvelle base de règles ne sera pas active et les alertes Operations Manager provenant du connecteur ne s'afficheront pas.</w:t>
            </w:r>
          </w:p>
          <w:p w:rsidR="00713E3B" w:rsidRDefault="00713E3B">
            <w:pPr>
              <w:pStyle w:val="TextinList1"/>
            </w:pPr>
            <w:r>
              <w:rPr>
                <w:rStyle w:val="LabelEmbedded"/>
              </w:rPr>
              <w:t>-m</w:t>
            </w:r>
            <w:r>
              <w:t xml:space="preserve"> : entrez une valeur en secondes pour le délai de temporisation.</w:t>
            </w:r>
          </w:p>
          <w:p w:rsidR="00713E3B" w:rsidRDefault="00713E3B">
            <w:pPr>
              <w:pStyle w:val="TextinList1"/>
            </w:pPr>
            <w:r>
              <w:t>L'exemple suivant illustre la commande wruntask avec clonage de la base de règles active.</w:t>
            </w:r>
          </w:p>
          <w:p w:rsidR="00713E3B" w:rsidRDefault="00713E3B">
            <w:pPr>
              <w:pStyle w:val="CodeinList1"/>
            </w:pPr>
            <w:r>
              <w:t>wruntask –t System_Center_Interop_Configure_TEC –l  “System Center Interop TEC Tasks” –h monServeurTEC –a maBaseRègles –a ACTIVE –a “_unchanged_” –a Y –m 900</w:t>
            </w:r>
          </w:p>
        </w:tc>
      </w:tr>
    </w:tbl>
    <w:p w:rsidR="00713E3B" w:rsidRDefault="00713E3B">
      <w:pPr>
        <w:pStyle w:val="ProcedureTitle"/>
        <w:framePr w:wrap="notBeside"/>
      </w:pPr>
      <w:r>
        <w:rPr>
          <w:noProof/>
        </w:rPr>
        <w:lastRenderedPageBreak/>
        <w:drawing>
          <wp:inline distT="0" distB="0" distL="0" distR="0">
            <wp:extent cx="152400" cy="152400"/>
            <wp:effectExtent l="1905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Pour configurer manuellement une base de règles Tivoli</w:t>
      </w:r>
    </w:p>
    <w:tbl>
      <w:tblPr>
        <w:tblStyle w:val="ProcedureTable"/>
        <w:tblW w:w="0" w:type="auto"/>
        <w:tblLook w:val="01E0"/>
      </w:tblPr>
      <w:tblGrid>
        <w:gridCol w:w="8280"/>
      </w:tblGrid>
      <w:tr w:rsidR="00713E3B">
        <w:tc>
          <w:tcPr>
            <w:tcW w:w="8856" w:type="dxa"/>
          </w:tcPr>
          <w:p w:rsidR="00713E3B" w:rsidRDefault="00713E3B" w:rsidP="00713E3B">
            <w:pPr>
              <w:pStyle w:val="NumberedList1"/>
              <w:numPr>
                <w:ilvl w:val="0"/>
                <w:numId w:val="0"/>
              </w:numPr>
              <w:tabs>
                <w:tab w:val="left" w:pos="360"/>
              </w:tabs>
              <w:ind w:left="360" w:hanging="360"/>
            </w:pPr>
            <w:r>
              <w:t>1.</w:t>
            </w:r>
            <w:r>
              <w:tab/>
              <w:t xml:space="preserve">Importez le fichier de classe pour définir les classes d'événements utilisées par Operations Manager 2007 R2 Connector pour IBM Tivoli Enterprise Console en tapant la commande suivante : </w:t>
            </w:r>
          </w:p>
          <w:p w:rsidR="00713E3B" w:rsidRDefault="00713E3B">
            <w:pPr>
              <w:pStyle w:val="CodeinList1"/>
            </w:pPr>
            <w:r>
              <w:t xml:space="preserve">wrb –imprbclass $SCI_HOME/Tivoli/SCInterop.baroc </w:t>
            </w:r>
            <w:r>
              <w:rPr>
                <w:rStyle w:val="Placeholder"/>
              </w:rPr>
              <w:t>&lt;nom base règles&gt;</w:t>
            </w:r>
          </w:p>
          <w:p w:rsidR="00713E3B" w:rsidRDefault="00713E3B">
            <w:pPr>
              <w:pStyle w:val="AlertLabelinList1"/>
              <w:framePr w:wrap="notBeside"/>
            </w:pPr>
            <w:r>
              <w:rPr>
                <w:noProof/>
              </w:rPr>
              <w:drawing>
                <wp:inline distT="0" distB="0" distL="0" distR="0">
                  <wp:extent cx="228600" cy="152400"/>
                  <wp:effectExtent l="1905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Remarque </w:t>
            </w:r>
          </w:p>
          <w:p w:rsidR="00713E3B" w:rsidRDefault="00713E3B">
            <w:pPr>
              <w:pStyle w:val="AlertTextinList2"/>
            </w:pPr>
            <w:r>
              <w:t xml:space="preserve">Le nom de la base de règles doit correspondre à une base existante (par exemple, </w:t>
            </w:r>
            <w:r>
              <w:rPr>
                <w:rStyle w:val="System"/>
              </w:rPr>
              <w:t>sci_OpsMgr2007toTEC</w:t>
            </w:r>
            <w:r>
              <w:t xml:space="preserve">). Si vous devez créer un nouvelle base de règles, utilisez la commande </w:t>
            </w:r>
            <w:r>
              <w:rPr>
                <w:rStyle w:val="System"/>
              </w:rPr>
              <w:t>wrb –crtrb &lt;nom base règles&gt;</w:t>
            </w:r>
            <w:r>
              <w:t>.</w:t>
            </w:r>
          </w:p>
          <w:p w:rsidR="00713E3B" w:rsidRDefault="00713E3B" w:rsidP="00713E3B">
            <w:pPr>
              <w:pStyle w:val="NumberedList1"/>
              <w:numPr>
                <w:ilvl w:val="0"/>
                <w:numId w:val="0"/>
              </w:numPr>
              <w:tabs>
                <w:tab w:val="left" w:pos="360"/>
              </w:tabs>
              <w:ind w:left="360" w:hanging="360"/>
            </w:pPr>
            <w:r>
              <w:t>2.</w:t>
            </w:r>
            <w:r>
              <w:tab/>
              <w:t>Importez les règles permettant de définir le processus pour les classes de Operations Manager 2007 R2 Connector pour IBM Tivoli Enterprise Console en tapant :</w:t>
            </w:r>
          </w:p>
          <w:p w:rsidR="00713E3B" w:rsidRDefault="00713E3B">
            <w:pPr>
              <w:pStyle w:val="CodeinList1"/>
            </w:pPr>
            <w:r>
              <w:t xml:space="preserve">wrb –imprbrule $SCI_HOME/Tivoli/SCInteropTEC.rls </w:t>
            </w:r>
            <w:r>
              <w:rPr>
                <w:rStyle w:val="Placeholder"/>
              </w:rPr>
              <w:t>&lt;nom base règles&gt;</w:t>
            </w:r>
          </w:p>
          <w:p w:rsidR="00713E3B" w:rsidRDefault="00713E3B" w:rsidP="00713E3B">
            <w:pPr>
              <w:pStyle w:val="NumberedList1"/>
              <w:numPr>
                <w:ilvl w:val="0"/>
                <w:numId w:val="0"/>
              </w:numPr>
              <w:tabs>
                <w:tab w:val="left" w:pos="360"/>
              </w:tabs>
              <w:ind w:left="360" w:hanging="360"/>
            </w:pPr>
            <w:r>
              <w:t>3.</w:t>
            </w:r>
            <w:r>
              <w:tab/>
              <w:t>Importez les règles dans la base de règles cible en tapant :</w:t>
            </w:r>
          </w:p>
          <w:p w:rsidR="00713E3B" w:rsidRDefault="00713E3B">
            <w:pPr>
              <w:pStyle w:val="CodeinList1"/>
            </w:pPr>
            <w:r>
              <w:t xml:space="preserve">wrb –imptgtrule SCInterop </w:t>
            </w:r>
            <w:r>
              <w:rPr>
                <w:rStyle w:val="Placeholder"/>
              </w:rPr>
              <w:t>&lt;cible – souvent “EventServer”&gt;</w:t>
            </w:r>
            <w:r>
              <w:t xml:space="preserve"> </w:t>
            </w:r>
            <w:r>
              <w:rPr>
                <w:rStyle w:val="Placeholder"/>
              </w:rPr>
              <w:t>&lt;nom base règles&gt;</w:t>
            </w:r>
          </w:p>
          <w:p w:rsidR="00713E3B" w:rsidRDefault="00713E3B" w:rsidP="00713E3B">
            <w:pPr>
              <w:pStyle w:val="NumberedList1"/>
              <w:numPr>
                <w:ilvl w:val="0"/>
                <w:numId w:val="0"/>
              </w:numPr>
              <w:tabs>
                <w:tab w:val="left" w:pos="360"/>
              </w:tabs>
              <w:ind w:left="360" w:hanging="360"/>
            </w:pPr>
            <w:r>
              <w:t>4.</w:t>
            </w:r>
            <w:r>
              <w:tab/>
              <w:t xml:space="preserve">Compilez la base de règles en tapant la commande suivante (les parenthèses { } indiquent que </w:t>
            </w:r>
            <w:r>
              <w:rPr>
                <w:rStyle w:val="CodeEmbedded"/>
              </w:rPr>
              <w:t>–trace</w:t>
            </w:r>
            <w:r>
              <w:t xml:space="preserve"> est optionnel) :</w:t>
            </w:r>
          </w:p>
          <w:p w:rsidR="00713E3B" w:rsidRDefault="00713E3B">
            <w:pPr>
              <w:pStyle w:val="CodeinList1"/>
            </w:pPr>
            <w:r>
              <w:t xml:space="preserve">wrb –comprules {-trace} </w:t>
            </w:r>
            <w:r>
              <w:rPr>
                <w:rStyle w:val="Placeholder"/>
              </w:rPr>
              <w:t>&lt;nom base règles&gt;</w:t>
            </w:r>
          </w:p>
          <w:p w:rsidR="00713E3B" w:rsidRDefault="00713E3B" w:rsidP="00713E3B">
            <w:pPr>
              <w:pStyle w:val="NumberedList1"/>
              <w:numPr>
                <w:ilvl w:val="0"/>
                <w:numId w:val="0"/>
              </w:numPr>
              <w:tabs>
                <w:tab w:val="left" w:pos="360"/>
              </w:tabs>
              <w:ind w:left="360" w:hanging="360"/>
            </w:pPr>
            <w:r>
              <w:t>5.</w:t>
            </w:r>
            <w:r>
              <w:tab/>
              <w:t>Chargez la base de règles en tapant :</w:t>
            </w:r>
          </w:p>
          <w:p w:rsidR="00713E3B" w:rsidRDefault="00713E3B">
            <w:pPr>
              <w:pStyle w:val="CodeinList1"/>
            </w:pPr>
            <w:r>
              <w:t xml:space="preserve">wrb –loadrb –use </w:t>
            </w:r>
            <w:r>
              <w:rPr>
                <w:rStyle w:val="Placeholder"/>
              </w:rPr>
              <w:t>&lt;nom base règles&gt;</w:t>
            </w:r>
          </w:p>
          <w:p w:rsidR="00713E3B" w:rsidRDefault="00713E3B" w:rsidP="00713E3B">
            <w:pPr>
              <w:pStyle w:val="NumberedList1"/>
              <w:numPr>
                <w:ilvl w:val="0"/>
                <w:numId w:val="0"/>
              </w:numPr>
              <w:tabs>
                <w:tab w:val="left" w:pos="360"/>
              </w:tabs>
              <w:ind w:left="360" w:hanging="360"/>
            </w:pPr>
            <w:r>
              <w:t>6.</w:t>
            </w:r>
            <w:r>
              <w:tab/>
              <w:t xml:space="preserve">Arrêtez le serveur IBM Tivoli Enterprise Console : </w:t>
            </w:r>
            <w:r>
              <w:rPr>
                <w:rStyle w:val="System"/>
              </w:rPr>
              <w:t>wstopesvr</w:t>
            </w:r>
          </w:p>
          <w:p w:rsidR="00713E3B" w:rsidRDefault="00713E3B" w:rsidP="00713E3B">
            <w:pPr>
              <w:pStyle w:val="NumberedList1"/>
              <w:numPr>
                <w:ilvl w:val="0"/>
                <w:numId w:val="0"/>
              </w:numPr>
              <w:tabs>
                <w:tab w:val="left" w:pos="360"/>
              </w:tabs>
              <w:ind w:left="360" w:hanging="360"/>
            </w:pPr>
            <w:r>
              <w:t>7.</w:t>
            </w:r>
            <w:r>
              <w:tab/>
              <w:t xml:space="preserve">Démarrez le serveur IBM Tivoli Enterprise Console : </w:t>
            </w:r>
            <w:r>
              <w:rPr>
                <w:rStyle w:val="System"/>
              </w:rPr>
              <w:t>wstartesvr</w:t>
            </w:r>
          </w:p>
          <w:p w:rsidR="00713E3B" w:rsidRDefault="00713E3B" w:rsidP="00713E3B">
            <w:pPr>
              <w:pStyle w:val="NumberedList1"/>
              <w:numPr>
                <w:ilvl w:val="0"/>
                <w:numId w:val="0"/>
              </w:numPr>
              <w:tabs>
                <w:tab w:val="left" w:pos="360"/>
              </w:tabs>
              <w:ind w:left="360" w:hanging="360"/>
            </w:pPr>
            <w:r>
              <w:t>8.</w:t>
            </w:r>
            <w:r>
              <w:tab/>
              <w:t xml:space="preserve">Copiez le fichier </w:t>
            </w:r>
            <w:r>
              <w:rPr>
                <w:rStyle w:val="System"/>
              </w:rPr>
              <w:t>sciCreateTECEvtFile.sh</w:t>
            </w:r>
            <w:r>
              <w:t xml:space="preserve"> vers le répertoire de scripts de IBM Tivoli Enterprise Console. L'exemple suivant suppose que les répertoires par défaut sont utilisés :</w:t>
            </w:r>
          </w:p>
          <w:p w:rsidR="00713E3B" w:rsidRDefault="00713E3B">
            <w:pPr>
              <w:pStyle w:val="CodeinList1"/>
            </w:pPr>
            <w:r>
              <w:t>cp $SCI_HOME/Tivoli/sciCreateTECEvtFile.sh $BINDIR/TME/TEC/scripts</w:t>
            </w:r>
          </w:p>
        </w:tc>
      </w:tr>
    </w:tbl>
    <w:p w:rsidR="00713E3B" w:rsidRDefault="00713E3B"/>
    <w:p w:rsidR="00713E3B" w:rsidRDefault="00713E3B">
      <w:pPr>
        <w:pStyle w:val="DSTOC1-2"/>
      </w:pPr>
      <w:bookmarkStart w:id="36" w:name="_Toc240184390"/>
      <w:r>
        <w:lastRenderedPageBreak/>
        <w:t>Annexe D - Universal Connector</w:t>
      </w:r>
      <w:bookmarkStart w:id="37" w:name="z8ca6cb7a963b447e89a018daecc97a6f"/>
      <w:bookmarkEnd w:id="37"/>
      <w:bookmarkEnd w:id="36"/>
    </w:p>
    <w:p w:rsidR="00713E3B" w:rsidRDefault="00713E3B">
      <w:pPr>
        <w:pStyle w:val="DSTOC4-0"/>
      </w:pPr>
      <w:r>
        <w:t>Exemples de logique d'intégration des messages d'alerte</w:t>
      </w:r>
    </w:p>
    <w:p w:rsidR="00713E3B" w:rsidRDefault="00713E3B">
      <w:r>
        <w:t xml:space="preserve">Comme indiqué dans la section </w:t>
      </w:r>
      <w:hyperlink w:anchor="z3be1ec3e24204bf898c54061bc95dd9b" w:history="1">
        <w:r>
          <w:rPr>
            <w:rStyle w:val="Hyperlink"/>
          </w:rPr>
          <w:t>Utilisation du connecteur Universal Connector</w:t>
        </w:r>
      </w:hyperlink>
      <w:r>
        <w:t>, une logique d'intégration doit être développée pour convertir et transférer le contenu des messages d'alerte, tel qu'enregistré par le fournisseur Interop Provider, vers le système distant servi par Universal Connector. Les exemples suivants contiennent un script Windows PowerShell qui peut servir de point de départ pour cette tâche. Dans ces exemples, le système distant est désigné par EMS Emulator.</w:t>
      </w:r>
    </w:p>
    <w:p w:rsidR="00713E3B" w:rsidRDefault="00713E3B">
      <w:r>
        <w:rPr>
          <w:rStyle w:val="UI"/>
        </w:rPr>
        <w:t>Script pour le traitement d'une nouvelle alerte</w:t>
      </w:r>
    </w:p>
    <w:p w:rsidR="00713E3B" w:rsidRDefault="00713E3B">
      <w:pPr>
        <w:pStyle w:val="Code"/>
      </w:pPr>
      <w:r>
        <w:t>#  Copyright (c) Microsoft Corporation.  Tous droits réservés. # # Exemple de script pour traiter les alertes en provenance de Operations Manager 2007 R2 # transférées via Universal Connector. #</w:t>
      </w:r>
    </w:p>
    <w:p w:rsidR="00713E3B" w:rsidRDefault="00713E3B">
      <w:pPr>
        <w:pStyle w:val="Code"/>
      </w:pPr>
    </w:p>
    <w:p w:rsidR="00713E3B" w:rsidRDefault="00713E3B">
      <w:pPr>
        <w:pStyle w:val="Code"/>
      </w:pPr>
      <w:r>
        <w:t>## Chemin d'accès aux fichiers xml d'alerte transférés depuis Operations Manager. $FromOMPath="C:\Program Files\System Center Operations Manager 2007 Providers\Operations Manager 2007 Connector to Microsoft Universal Provider\UnvEvents\FromOpsMgr"</w:t>
      </w:r>
    </w:p>
    <w:p w:rsidR="00713E3B" w:rsidRDefault="00713E3B">
      <w:pPr>
        <w:pStyle w:val="Code"/>
      </w:pPr>
    </w:p>
    <w:p w:rsidR="00713E3B" w:rsidRDefault="00713E3B">
      <w:pPr>
        <w:pStyle w:val="Code"/>
      </w:pPr>
      <w:r>
        <w:t>## Chemin d'accès à EMS Emulator. $EMSPath="C:\Program Files\EMSEmulator"</w:t>
      </w:r>
    </w:p>
    <w:p w:rsidR="00713E3B" w:rsidRDefault="00713E3B">
      <w:pPr>
        <w:pStyle w:val="Code"/>
      </w:pPr>
    </w:p>
    <w:p w:rsidR="00713E3B" w:rsidRDefault="00713E3B">
      <w:pPr>
        <w:pStyle w:val="Code"/>
      </w:pPr>
      <w:r>
        <w:t>## Chemin d'accès aux fichiers xml à envoyer à Operations Manager. $ToOMPath = "C:\Program Files\System Center Operations Manager 2007 Providers\Operations Manager 2007 Connector to Microsoft Universal Provider\UnvEvents\"</w:t>
      </w:r>
    </w:p>
    <w:p w:rsidR="00713E3B" w:rsidRDefault="00713E3B">
      <w:pPr>
        <w:pStyle w:val="Code"/>
      </w:pPr>
    </w:p>
    <w:p w:rsidR="00713E3B" w:rsidRDefault="00713E3B">
      <w:pPr>
        <w:pStyle w:val="Code"/>
      </w:pPr>
      <w:r>
        <w:t>## Numéro de ticket suivant depuis EMS EMulator Config. $EMSConfigFile=$EMSPath + "\config\EMSEmulatorConfig.xml" $EMSConfigxml = [xml] (get-content $EMSConfigFile) $NextTicket = [int] $EMSConfigxml.EMSConfig.NextTicket</w:t>
      </w:r>
    </w:p>
    <w:p w:rsidR="00713E3B" w:rsidRDefault="00713E3B">
      <w:pPr>
        <w:pStyle w:val="Code"/>
      </w:pPr>
    </w:p>
    <w:p w:rsidR="00713E3B" w:rsidRDefault="00713E3B">
      <w:pPr>
        <w:pStyle w:val="Code"/>
      </w:pPr>
      <w:r>
        <w:t xml:space="preserve">## Lecture des fichiers xml d'alerte provenant d'Operations Manager. $alertfiles = (get-childitem -path $FromOMPath -include *.xml -recurse) </w:t>
      </w:r>
    </w:p>
    <w:p w:rsidR="00713E3B" w:rsidRDefault="00713E3B">
      <w:pPr>
        <w:pStyle w:val="Code"/>
      </w:pPr>
    </w:p>
    <w:p w:rsidR="00713E3B" w:rsidRDefault="00713E3B">
      <w:pPr>
        <w:pStyle w:val="Code"/>
      </w:pPr>
      <w:r>
        <w:t>foreach($alertfile in $alertfiles) { $xml= [xml](get-content $alertfile)</w:t>
      </w:r>
    </w:p>
    <w:p w:rsidR="00713E3B" w:rsidRDefault="00713E3B">
      <w:pPr>
        <w:pStyle w:val="Code"/>
      </w:pPr>
    </w:p>
    <w:p w:rsidR="00713E3B" w:rsidRDefault="00713E3B">
      <w:pPr>
        <w:pStyle w:val="Code"/>
      </w:pPr>
      <w:r>
        <w:t># Traitement de nouvelle alerte - EventType = 0 if ($xml.UNVEvent.EventType = "0") {</w:t>
      </w:r>
    </w:p>
    <w:p w:rsidR="00713E3B" w:rsidRDefault="00713E3B">
      <w:pPr>
        <w:pStyle w:val="Code"/>
      </w:pPr>
    </w:p>
    <w:p w:rsidR="00713E3B" w:rsidRDefault="00713E3B">
      <w:pPr>
        <w:pStyle w:val="Code"/>
      </w:pPr>
      <w:r>
        <w:t xml:space="preserve"># Logique ADD pour insérer l'alerte dans l'application client. # Simulation. $newelem = $xml.CreateElement("TicketNumber") $newelem.set_InnerText($NextTicket) </w:t>
      </w:r>
      <w:r>
        <w:lastRenderedPageBreak/>
        <w:t>$xml.UNVEvent.AppendChild($newelem) $newFile=$EMSPath + "\" + $NextTicket + ".xml" $xml.save($newFile)</w:t>
      </w:r>
    </w:p>
    <w:p w:rsidR="00713E3B" w:rsidRDefault="00713E3B">
      <w:pPr>
        <w:pStyle w:val="Code"/>
      </w:pPr>
    </w:p>
    <w:p w:rsidR="00713E3B" w:rsidRDefault="00713E3B">
      <w:pPr>
        <w:pStyle w:val="Code"/>
      </w:pPr>
      <w:r>
        <w:t># Créer accusé de réception pour nouvelle alerte, renvoyer numéro ticket. $ackxml = new-object System.Xml.XmlDocument</w:t>
      </w:r>
    </w:p>
    <w:p w:rsidR="00713E3B" w:rsidRDefault="00713E3B">
      <w:pPr>
        <w:pStyle w:val="Code"/>
      </w:pPr>
    </w:p>
    <w:p w:rsidR="00713E3B" w:rsidRDefault="00713E3B">
      <w:pPr>
        <w:pStyle w:val="Code"/>
      </w:pPr>
      <w:r>
        <w:t># Créer nœud racine. $ackroot = $ackxml.CreateElement("UNVEvent") $ackxml.appendchild($ackroot)</w:t>
      </w:r>
    </w:p>
    <w:p w:rsidR="00713E3B" w:rsidRDefault="00713E3B">
      <w:pPr>
        <w:pStyle w:val="Code"/>
      </w:pPr>
    </w:p>
    <w:p w:rsidR="00713E3B" w:rsidRDefault="00713E3B">
      <w:pPr>
        <w:pStyle w:val="Code"/>
      </w:pPr>
      <w:r>
        <w:t># Ajouter EventType à ackxml. $ackelem = $ackxml.CreateElement("EventType") $ackelem.set_InnerText("2") $ackroot.AppendChild($ackelem)</w:t>
      </w:r>
    </w:p>
    <w:p w:rsidR="00713E3B" w:rsidRDefault="00713E3B">
      <w:pPr>
        <w:pStyle w:val="Code"/>
      </w:pPr>
    </w:p>
    <w:p w:rsidR="00713E3B" w:rsidRDefault="00713E3B">
      <w:pPr>
        <w:pStyle w:val="Code"/>
      </w:pPr>
      <w:r>
        <w:t># Ajouter AlertId à ackxml. $ackelem = $ackxml.CreateElement("AlertId") $ackelem.set_InnerText($xml.UNVEvent.AlertId) $ackroot.AppendChild($ackelem)</w:t>
      </w:r>
    </w:p>
    <w:p w:rsidR="00713E3B" w:rsidRDefault="00713E3B">
      <w:pPr>
        <w:pStyle w:val="Code"/>
      </w:pPr>
    </w:p>
    <w:p w:rsidR="00713E3B" w:rsidRDefault="00713E3B">
      <w:pPr>
        <w:pStyle w:val="Code"/>
      </w:pPr>
      <w:r>
        <w:t># Ajouter EventID à ackxml. $ackelem = $ackxml.CreateElement("EventId") $ackelem.set_InnerText($NextTicket) $ackroot.AppendChild($ackelem)</w:t>
      </w:r>
    </w:p>
    <w:p w:rsidR="00713E3B" w:rsidRDefault="00713E3B">
      <w:pPr>
        <w:pStyle w:val="Code"/>
      </w:pPr>
    </w:p>
    <w:p w:rsidR="00713E3B" w:rsidRDefault="00713E3B">
      <w:pPr>
        <w:pStyle w:val="Code"/>
      </w:pPr>
      <w:r>
        <w:t># Ajouter grp administration à ackxml. $ackelem = $ackxml.CreateElement("ManagementGroupName") $ackelem.set_InnerText($xml.UNVEvent.ManagementGroupName) $ackroot.AppendChild($ackelem)</w:t>
      </w:r>
    </w:p>
    <w:p w:rsidR="00713E3B" w:rsidRDefault="00713E3B">
      <w:pPr>
        <w:pStyle w:val="Code"/>
      </w:pPr>
    </w:p>
    <w:p w:rsidR="00713E3B" w:rsidRDefault="00713E3B">
      <w:pPr>
        <w:pStyle w:val="Code"/>
      </w:pPr>
      <w:r>
        <w:t># Ajouter introduction XML. $xmlintro = $ackxml.CreateProcessingInstruction("xml", "version='1.0'") $ackxml.InsertBefore($xmlintro, $ackroot)</w:t>
      </w:r>
    </w:p>
    <w:p w:rsidR="00713E3B" w:rsidRDefault="00713E3B">
      <w:pPr>
        <w:pStyle w:val="Code"/>
      </w:pPr>
    </w:p>
    <w:p w:rsidR="00713E3B" w:rsidRDefault="00713E3B">
      <w:pPr>
        <w:pStyle w:val="Code"/>
      </w:pPr>
      <w:r>
        <w:t># Vérifier répertoire grp administration, créer s'il n'existe pas. $MGdir = $ToOMPath + $xml.UNVEvent.ManagementGroupName $ackFile = $MGdir + "\" + $NextTicket + ".xml"</w:t>
      </w:r>
    </w:p>
    <w:p w:rsidR="00713E3B" w:rsidRDefault="00713E3B">
      <w:pPr>
        <w:pStyle w:val="Code"/>
      </w:pPr>
    </w:p>
    <w:p w:rsidR="00713E3B" w:rsidRDefault="00713E3B">
      <w:pPr>
        <w:pStyle w:val="Code"/>
      </w:pPr>
      <w:r>
        <w:t>if (!(Test-Path $MGdir)) { mkdir $MGdir }</w:t>
      </w:r>
    </w:p>
    <w:p w:rsidR="00713E3B" w:rsidRDefault="00713E3B">
      <w:pPr>
        <w:pStyle w:val="Code"/>
      </w:pPr>
    </w:p>
    <w:p w:rsidR="00713E3B" w:rsidRDefault="00713E3B">
      <w:pPr>
        <w:pStyle w:val="Code"/>
      </w:pPr>
      <w:r>
        <w:t>$ackxml.save($ackFile)</w:t>
      </w:r>
    </w:p>
    <w:p w:rsidR="00713E3B" w:rsidRDefault="00713E3B">
      <w:pPr>
        <w:pStyle w:val="Code"/>
      </w:pPr>
    </w:p>
    <w:p w:rsidR="00713E3B" w:rsidRDefault="00713E3B">
      <w:pPr>
        <w:pStyle w:val="Code"/>
      </w:pPr>
      <w:r>
        <w:t>remove-item $alertfile</w:t>
      </w:r>
    </w:p>
    <w:p w:rsidR="00713E3B" w:rsidRDefault="00713E3B">
      <w:pPr>
        <w:pStyle w:val="Code"/>
      </w:pPr>
    </w:p>
    <w:p w:rsidR="00713E3B" w:rsidRDefault="00713E3B">
      <w:pPr>
        <w:pStyle w:val="Code"/>
      </w:pPr>
      <w:r>
        <w:t>$NextTicket++ }</w:t>
      </w:r>
    </w:p>
    <w:p w:rsidR="00713E3B" w:rsidRDefault="00713E3B">
      <w:pPr>
        <w:pStyle w:val="Code"/>
      </w:pPr>
    </w:p>
    <w:p w:rsidR="00713E3B" w:rsidRDefault="00713E3B">
      <w:pPr>
        <w:pStyle w:val="Code"/>
      </w:pPr>
      <w:r>
        <w:t>}</w:t>
      </w:r>
    </w:p>
    <w:p w:rsidR="00713E3B" w:rsidRDefault="00713E3B">
      <w:pPr>
        <w:pStyle w:val="Code"/>
      </w:pPr>
    </w:p>
    <w:p w:rsidR="00713E3B" w:rsidRDefault="00713E3B">
      <w:pPr>
        <w:pStyle w:val="Code"/>
      </w:pPr>
      <w:r>
        <w:t># Mettre à jour fichier config EMS avec nouvelle valeur NextTicket. $EMSConfigxml.EMSConfig.NextTicket = [string] $NextTicket $EMSConfigxml.save($EMSConfigFile)</w:t>
      </w:r>
    </w:p>
    <w:p w:rsidR="00713E3B" w:rsidRDefault="00713E3B">
      <w:pPr>
        <w:pStyle w:val="Code"/>
      </w:pPr>
    </w:p>
    <w:p w:rsidR="00713E3B" w:rsidRDefault="00713E3B">
      <w:r>
        <w:rPr>
          <w:rStyle w:val="UI"/>
        </w:rPr>
        <w:t>Script pour le traitement d'une mise à jour d'alerte Operations Manager</w:t>
      </w:r>
    </w:p>
    <w:p w:rsidR="00713E3B" w:rsidRDefault="00713E3B">
      <w:pPr>
        <w:pStyle w:val="Code"/>
      </w:pPr>
    </w:p>
    <w:p w:rsidR="00713E3B" w:rsidRDefault="00713E3B">
      <w:pPr>
        <w:pStyle w:val="Code"/>
      </w:pPr>
      <w:r>
        <w:t>#  Copyright (c) Microsoft Corporation.  Tous droits réservés. # # Exemple de script pour traiter les mises à jour d'alerte en provenance de Operations Manager 2007 R2 # transférées via Universal Connector. #</w:t>
      </w:r>
    </w:p>
    <w:p w:rsidR="00713E3B" w:rsidRDefault="00713E3B">
      <w:pPr>
        <w:pStyle w:val="Code"/>
      </w:pPr>
    </w:p>
    <w:p w:rsidR="00713E3B" w:rsidRDefault="00713E3B">
      <w:pPr>
        <w:pStyle w:val="Code"/>
      </w:pPr>
      <w:r>
        <w:t>## Chemin d'accès aux fichiers xml d'alerte transférés depuis Operations Manager. $FromOMPath="C:\Program Files\System Center Operations Manager 2007 Providers\Operations Manager 2007 Connector to Microsoft Universal Provider\UnvEvents\FromOpsMgr"</w:t>
      </w:r>
    </w:p>
    <w:p w:rsidR="00713E3B" w:rsidRDefault="00713E3B">
      <w:pPr>
        <w:pStyle w:val="Code"/>
      </w:pPr>
    </w:p>
    <w:p w:rsidR="00713E3B" w:rsidRDefault="00713E3B">
      <w:pPr>
        <w:pStyle w:val="Code"/>
      </w:pPr>
      <w:r>
        <w:t>## Chemin d'accès à EMS Emulator. $EMSPath="C:\Program Files\EMSEmulator"</w:t>
      </w:r>
    </w:p>
    <w:p w:rsidR="00713E3B" w:rsidRDefault="00713E3B">
      <w:pPr>
        <w:pStyle w:val="Code"/>
      </w:pPr>
    </w:p>
    <w:p w:rsidR="00713E3B" w:rsidRDefault="00713E3B">
      <w:pPr>
        <w:pStyle w:val="Code"/>
      </w:pPr>
      <w:r>
        <w:t>## Chemin d'accès aux fichiers xml à envoyer à Operations Manager. $ToOMPath = "C:\Program Files\System Center Operations Manager 2007 Providers\Operations Manager 2007 Connector to Microsoft Universal Provider\UnvEvents\"</w:t>
      </w:r>
    </w:p>
    <w:p w:rsidR="00713E3B" w:rsidRDefault="00713E3B">
      <w:pPr>
        <w:pStyle w:val="Code"/>
      </w:pPr>
    </w:p>
    <w:p w:rsidR="00713E3B" w:rsidRDefault="00713E3B">
      <w:pPr>
        <w:pStyle w:val="Code"/>
      </w:pPr>
      <w:r>
        <w:t>## Lecture des fichiers xml d'alerte provenant d'Operations Manager. $alertfiles = (get-childitem -path $FromOMPath -include *.xml -recurse)</w:t>
      </w:r>
    </w:p>
    <w:p w:rsidR="00713E3B" w:rsidRDefault="00713E3B">
      <w:pPr>
        <w:pStyle w:val="Code"/>
      </w:pPr>
    </w:p>
    <w:p w:rsidR="00713E3B" w:rsidRDefault="00713E3B">
      <w:pPr>
        <w:pStyle w:val="Code"/>
      </w:pPr>
      <w:r>
        <w:t>foreach($alertfile in $alertfiles) { $xml= [xml](get-content $alertfile)</w:t>
      </w:r>
    </w:p>
    <w:p w:rsidR="00713E3B" w:rsidRDefault="00713E3B">
      <w:pPr>
        <w:pStyle w:val="Code"/>
      </w:pPr>
    </w:p>
    <w:p w:rsidR="00713E3B" w:rsidRDefault="00713E3B">
      <w:pPr>
        <w:pStyle w:val="Code"/>
      </w:pPr>
      <w:r>
        <w:t># Traitement de mise à jour d'alerte - EventType = 1 if ($xml.UNVEvent.EventType = "1") {</w:t>
      </w:r>
    </w:p>
    <w:p w:rsidR="00713E3B" w:rsidRDefault="00713E3B">
      <w:pPr>
        <w:pStyle w:val="Code"/>
      </w:pPr>
    </w:p>
    <w:p w:rsidR="00713E3B" w:rsidRDefault="00713E3B">
      <w:pPr>
        <w:pStyle w:val="Code"/>
      </w:pPr>
      <w:r>
        <w:t># Logique ADD pour mettre à jour l'application client avec les données provenant d'Operations Manager. # Simulation. # Trouver le ticket correspondant à celui de la mise à jour. $EMSfilename = $EMSPath + "\" + $xml.UNVEvent.EventId + ".xml" if ((Test-Path $EMSfilename)) { # Get matched ticket. $existingTicket = [xml] (Get-Content $EMSfilename)</w:t>
      </w:r>
    </w:p>
    <w:p w:rsidR="00713E3B" w:rsidRDefault="00713E3B">
      <w:pPr>
        <w:pStyle w:val="Code"/>
      </w:pPr>
    </w:p>
    <w:p w:rsidR="00713E3B" w:rsidRDefault="00713E3B">
      <w:pPr>
        <w:pStyle w:val="Code"/>
      </w:pPr>
      <w:r>
        <w:lastRenderedPageBreak/>
        <w:t># Mettre à jour l'état de résolution. $existingTicket.UNVEvent.ResolutionState = $xml.UNVEvent.ResolutionState $existingTicket.save($EMSfilename)</w:t>
      </w:r>
    </w:p>
    <w:p w:rsidR="00713E3B" w:rsidRDefault="00713E3B">
      <w:pPr>
        <w:pStyle w:val="Code"/>
      </w:pPr>
    </w:p>
    <w:p w:rsidR="00713E3B" w:rsidRDefault="00713E3B">
      <w:pPr>
        <w:pStyle w:val="Code"/>
      </w:pPr>
      <w:r>
        <w:t>}</w:t>
      </w:r>
    </w:p>
    <w:p w:rsidR="00713E3B" w:rsidRDefault="00713E3B">
      <w:pPr>
        <w:pStyle w:val="Code"/>
      </w:pPr>
    </w:p>
    <w:p w:rsidR="00713E3B" w:rsidRDefault="00713E3B">
      <w:pPr>
        <w:pStyle w:val="Code"/>
      </w:pPr>
      <w:r>
        <w:t># Créer accusé de réception pour nouvelle alerte, renvoyer numéro ticket. $ackxml = new-object System.Xml.XmlDocument</w:t>
      </w:r>
    </w:p>
    <w:p w:rsidR="00713E3B" w:rsidRDefault="00713E3B">
      <w:pPr>
        <w:pStyle w:val="Code"/>
      </w:pPr>
    </w:p>
    <w:p w:rsidR="00713E3B" w:rsidRDefault="00713E3B">
      <w:pPr>
        <w:pStyle w:val="Code"/>
      </w:pPr>
      <w:r>
        <w:t># Créer nœud racine. $ackroot = $ackxml.CreateElement("UNVEvent") $ackxml.appendchild($ackroot)</w:t>
      </w:r>
    </w:p>
    <w:p w:rsidR="00713E3B" w:rsidRDefault="00713E3B">
      <w:pPr>
        <w:pStyle w:val="Code"/>
      </w:pPr>
    </w:p>
    <w:p w:rsidR="00713E3B" w:rsidRDefault="00713E3B">
      <w:pPr>
        <w:pStyle w:val="Code"/>
      </w:pPr>
      <w:r>
        <w:t># Ajouter EventType à ackxml. $ackelem = $ackxml.CreateElement("EventType") $ackelem.set_InnerText("3") $ackroot.AppendChild($ackelem)</w:t>
      </w:r>
    </w:p>
    <w:p w:rsidR="00713E3B" w:rsidRDefault="00713E3B">
      <w:pPr>
        <w:pStyle w:val="Code"/>
      </w:pPr>
    </w:p>
    <w:p w:rsidR="00713E3B" w:rsidRDefault="00713E3B">
      <w:pPr>
        <w:pStyle w:val="Code"/>
      </w:pPr>
      <w:r>
        <w:t># Ajouter AlertId à ackxml. $ackelem = $ackxml.CreateElement("AlertId") $ackelem.set_InnerText($xml.UNVEvent.AlertId) $ackroot.AppendChild($ackelem)</w:t>
      </w:r>
    </w:p>
    <w:p w:rsidR="00713E3B" w:rsidRDefault="00713E3B">
      <w:pPr>
        <w:pStyle w:val="Code"/>
      </w:pPr>
    </w:p>
    <w:p w:rsidR="00713E3B" w:rsidRDefault="00713E3B">
      <w:pPr>
        <w:pStyle w:val="Code"/>
      </w:pPr>
      <w:r>
        <w:t># Ajouter EventID à ackxml. $ackelem = $ackxml.CreateElement("EventId") $ackelem.set_InnerText($xml.UNVEvent.EventId) $ackroot.AppendChild($ackelem)</w:t>
      </w:r>
    </w:p>
    <w:p w:rsidR="00713E3B" w:rsidRDefault="00713E3B">
      <w:pPr>
        <w:pStyle w:val="Code"/>
      </w:pPr>
    </w:p>
    <w:p w:rsidR="00713E3B" w:rsidRDefault="00713E3B">
      <w:pPr>
        <w:pStyle w:val="Code"/>
      </w:pPr>
      <w:r>
        <w:t># Ajouter grp administration à ackxml. $ackelem = $ackxml.CreateElement("ManagementGroupName") $ackelem.set_InnerText($xml.UNVEvent.ManagementGroupName) $ackroot.AppendChild($ackelem)</w:t>
      </w:r>
    </w:p>
    <w:p w:rsidR="00713E3B" w:rsidRDefault="00713E3B">
      <w:pPr>
        <w:pStyle w:val="Code"/>
      </w:pPr>
    </w:p>
    <w:p w:rsidR="00713E3B" w:rsidRDefault="00713E3B">
      <w:pPr>
        <w:pStyle w:val="Code"/>
      </w:pPr>
      <w:r>
        <w:t># Ajouter introduction XML. $xmlintro = $ackxml.CreateProcessingInstruction("xml", "version='1.0'") $ackxml.InsertBefore($xmlintro, $ackroot)</w:t>
      </w:r>
    </w:p>
    <w:p w:rsidR="00713E3B" w:rsidRDefault="00713E3B">
      <w:pPr>
        <w:pStyle w:val="Code"/>
      </w:pPr>
    </w:p>
    <w:p w:rsidR="00713E3B" w:rsidRDefault="00713E3B">
      <w:pPr>
        <w:pStyle w:val="Code"/>
      </w:pPr>
      <w:r>
        <w:t># Vérifier répertoire grp administration, créer s'il n'existe pas. $MGdir = $ToOMPath + $xml.UNVEvent.ManagementGroupName $ackFile = $MGdir + "\" + $xml.UNVEvent.EventId + ".xml"</w:t>
      </w:r>
    </w:p>
    <w:p w:rsidR="00713E3B" w:rsidRDefault="00713E3B">
      <w:pPr>
        <w:pStyle w:val="Code"/>
      </w:pPr>
    </w:p>
    <w:p w:rsidR="00713E3B" w:rsidRDefault="00713E3B">
      <w:pPr>
        <w:pStyle w:val="Code"/>
      </w:pPr>
      <w:r>
        <w:t>if (!(Test-Path $MGdir)) { mkdir $MGdir }</w:t>
      </w:r>
    </w:p>
    <w:p w:rsidR="00713E3B" w:rsidRDefault="00713E3B">
      <w:pPr>
        <w:pStyle w:val="Code"/>
      </w:pPr>
    </w:p>
    <w:p w:rsidR="00713E3B" w:rsidRDefault="00713E3B">
      <w:pPr>
        <w:pStyle w:val="Code"/>
      </w:pPr>
      <w:r>
        <w:t>$ackxml.save($ackFile)</w:t>
      </w:r>
    </w:p>
    <w:p w:rsidR="00713E3B" w:rsidRDefault="00713E3B">
      <w:pPr>
        <w:pStyle w:val="Code"/>
      </w:pPr>
    </w:p>
    <w:p w:rsidR="00713E3B" w:rsidRDefault="00713E3B">
      <w:pPr>
        <w:pStyle w:val="Code"/>
      </w:pPr>
      <w:r>
        <w:t>remove-item $alertfile</w:t>
      </w:r>
    </w:p>
    <w:p w:rsidR="00713E3B" w:rsidRDefault="00713E3B">
      <w:pPr>
        <w:pStyle w:val="Code"/>
      </w:pPr>
    </w:p>
    <w:p w:rsidR="00713E3B" w:rsidRDefault="00713E3B">
      <w:pPr>
        <w:pStyle w:val="Code"/>
      </w:pPr>
      <w:r>
        <w:t>}</w:t>
      </w:r>
    </w:p>
    <w:p w:rsidR="00713E3B" w:rsidRDefault="00713E3B">
      <w:pPr>
        <w:pStyle w:val="Code"/>
      </w:pPr>
    </w:p>
    <w:p w:rsidR="00713E3B" w:rsidRDefault="00713E3B">
      <w:pPr>
        <w:pStyle w:val="Code"/>
      </w:pPr>
      <w:r>
        <w:t>}</w:t>
      </w:r>
    </w:p>
    <w:p w:rsidR="00713E3B" w:rsidRDefault="00713E3B">
      <w:pPr>
        <w:pStyle w:val="Code"/>
      </w:pPr>
    </w:p>
    <w:p w:rsidR="00713E3B" w:rsidRDefault="00713E3B">
      <w:pPr>
        <w:pStyle w:val="Code"/>
      </w:pPr>
    </w:p>
    <w:p w:rsidR="00713E3B" w:rsidRDefault="00713E3B">
      <w:r>
        <w:rPr>
          <w:rStyle w:val="UI"/>
        </w:rPr>
        <w:t>Script pour le traitement de la mise à jour d'un système distant vers Operations Manager</w:t>
      </w:r>
    </w:p>
    <w:p w:rsidR="00713E3B" w:rsidRDefault="00713E3B">
      <w:pPr>
        <w:pStyle w:val="Code"/>
      </w:pPr>
    </w:p>
    <w:p w:rsidR="00713E3B" w:rsidRDefault="00713E3B">
      <w:pPr>
        <w:pStyle w:val="Code"/>
      </w:pPr>
      <w:r>
        <w:t>#  Copyright (c) Microsoft Corporation.  Tous droits réservés. # # Exemple de script pour simuler la clôture d'un ticket dans EMS Emulator et # créer le fichier nécessaire pour fermer l'alerte correspondante dans Operations Manager. # param($CloseTicket)</w:t>
      </w:r>
    </w:p>
    <w:p w:rsidR="00713E3B" w:rsidRDefault="00713E3B">
      <w:pPr>
        <w:pStyle w:val="Code"/>
      </w:pPr>
    </w:p>
    <w:p w:rsidR="00713E3B" w:rsidRDefault="00713E3B">
      <w:pPr>
        <w:pStyle w:val="Code"/>
      </w:pPr>
      <w:r>
        <w:t>## Chemin d'accès aux fichiers xml d'alerte transférés depuis Operations Manager. $FromOMPath="C:\Program Files\System Center Operations Manager 2007 Providers\Operations Manager 2007 Connector to Microsoft Universal Provider\UnvEvents\FromOpsMgr"</w:t>
      </w:r>
    </w:p>
    <w:p w:rsidR="00713E3B" w:rsidRDefault="00713E3B">
      <w:pPr>
        <w:pStyle w:val="Code"/>
      </w:pPr>
    </w:p>
    <w:p w:rsidR="00713E3B" w:rsidRDefault="00713E3B">
      <w:pPr>
        <w:pStyle w:val="Code"/>
      </w:pPr>
      <w:r>
        <w:t>## Chemin d'accès à EMS Emulator. $EMSPath="C:\Program Files\EMSEmulator"</w:t>
      </w:r>
    </w:p>
    <w:p w:rsidR="00713E3B" w:rsidRDefault="00713E3B">
      <w:pPr>
        <w:pStyle w:val="Code"/>
      </w:pPr>
    </w:p>
    <w:p w:rsidR="00713E3B" w:rsidRDefault="00713E3B">
      <w:pPr>
        <w:pStyle w:val="Code"/>
      </w:pPr>
      <w:r>
        <w:t>## Chemin d'accès aux fichiers xml à envoyer à Operations Manager. $ToOMPath = "C:\Program Files\System Center Operations Manager 2007 Providers\Operations Manager 2007 Connector to Microsoft Universal Provider\UnvEvents\"</w:t>
      </w:r>
    </w:p>
    <w:p w:rsidR="00713E3B" w:rsidRDefault="00713E3B">
      <w:pPr>
        <w:pStyle w:val="Code"/>
      </w:pPr>
    </w:p>
    <w:p w:rsidR="00713E3B" w:rsidRDefault="00713E3B">
      <w:pPr>
        <w:pStyle w:val="Code"/>
      </w:pPr>
      <w:r>
        <w:t>## Numéro du ticket à fermer. #$CloseTicket=$arg[0]</w:t>
      </w:r>
    </w:p>
    <w:p w:rsidR="00713E3B" w:rsidRDefault="00713E3B">
      <w:pPr>
        <w:pStyle w:val="Code"/>
      </w:pPr>
    </w:p>
    <w:p w:rsidR="00713E3B" w:rsidRDefault="00713E3B">
      <w:pPr>
        <w:pStyle w:val="Code"/>
      </w:pPr>
      <w:r>
        <w:t xml:space="preserve"># Simuler la clôture d'un ticket dans EMS. </w:t>
      </w:r>
    </w:p>
    <w:p w:rsidR="00713E3B" w:rsidRDefault="00713E3B">
      <w:pPr>
        <w:pStyle w:val="Code"/>
      </w:pPr>
    </w:p>
    <w:p w:rsidR="00713E3B" w:rsidRDefault="00713E3B">
      <w:pPr>
        <w:pStyle w:val="Code"/>
      </w:pPr>
      <w:r>
        <w:t># Logique ADD pour mettre à jour l'application client avec les données provenant d'Operations Manager. # Simulation. # Trouver le ticket correspondant à celui de la mise à jour. $EMSfilename = $EMSPath + "\" + $CloseTicket + ".xml" if ((Test-Path $EMSfilename)) { # Get matched ticket. $existingTicket = [xml] (Get-Content $EMSfilename)</w:t>
      </w:r>
    </w:p>
    <w:p w:rsidR="00713E3B" w:rsidRDefault="00713E3B">
      <w:pPr>
        <w:pStyle w:val="Code"/>
      </w:pPr>
    </w:p>
    <w:p w:rsidR="00713E3B" w:rsidRDefault="00713E3B">
      <w:pPr>
        <w:pStyle w:val="Code"/>
      </w:pPr>
      <w:r>
        <w:t># Mettre à jour l'état de résolution. $existingTicket.UNVEvent.ResolutionState = "Closed" $existingTicket.save($EMSfilename)</w:t>
      </w:r>
    </w:p>
    <w:p w:rsidR="00713E3B" w:rsidRDefault="00713E3B">
      <w:pPr>
        <w:pStyle w:val="Code"/>
      </w:pPr>
    </w:p>
    <w:p w:rsidR="00713E3B" w:rsidRDefault="00713E3B">
      <w:pPr>
        <w:pStyle w:val="Code"/>
      </w:pPr>
      <w:r>
        <w:t># Besoin de créer un fichier qui sera récupéré par le connecteur et fermer l'alerte Operations Manager. $closexml = new-object System.Xml.XmlDocument</w:t>
      </w:r>
    </w:p>
    <w:p w:rsidR="00713E3B" w:rsidRDefault="00713E3B">
      <w:pPr>
        <w:pStyle w:val="Code"/>
      </w:pPr>
    </w:p>
    <w:p w:rsidR="00713E3B" w:rsidRDefault="00713E3B">
      <w:pPr>
        <w:pStyle w:val="Code"/>
      </w:pPr>
      <w:r>
        <w:t># Créer nœud racine. $closeroot = $closexml.CreateElement("UNVEvent") $closexml.appendchild($closeroot)</w:t>
      </w:r>
    </w:p>
    <w:p w:rsidR="00713E3B" w:rsidRDefault="00713E3B">
      <w:pPr>
        <w:pStyle w:val="Code"/>
      </w:pPr>
    </w:p>
    <w:p w:rsidR="00713E3B" w:rsidRDefault="00713E3B">
      <w:pPr>
        <w:pStyle w:val="Code"/>
      </w:pPr>
      <w:r>
        <w:t># Ajouter EventType à closexml. $closeelem = $closexml.CreateElement("EventType") $closeelem.set_InnerText("1") $closeroot.AppendChild($closeelem)</w:t>
      </w:r>
    </w:p>
    <w:p w:rsidR="00713E3B" w:rsidRDefault="00713E3B">
      <w:pPr>
        <w:pStyle w:val="Code"/>
      </w:pPr>
    </w:p>
    <w:p w:rsidR="00713E3B" w:rsidRDefault="00713E3B">
      <w:pPr>
        <w:pStyle w:val="Code"/>
      </w:pPr>
      <w:r>
        <w:t># Ajouter AlertId à closexml. $closeelem = $closexml.CreateElement("AlertId") $closeelem.set_InnerText($existingTicket.UNVEvent.AlertId) $closeroot.AppendChild($closeelem)</w:t>
      </w:r>
    </w:p>
    <w:p w:rsidR="00713E3B" w:rsidRDefault="00713E3B">
      <w:pPr>
        <w:pStyle w:val="Code"/>
      </w:pPr>
    </w:p>
    <w:p w:rsidR="00713E3B" w:rsidRDefault="00713E3B">
      <w:pPr>
        <w:pStyle w:val="Code"/>
      </w:pPr>
      <w:r>
        <w:t># Ajouter grp administration à closexml. $closeelem = $closexml.CreateElement("ManagementGroupName") $closeelem.set_InnerText($existingTicket.UNVEvent.ManagementGroupName) $closeroot.AppendChild($closeelem)</w:t>
      </w:r>
    </w:p>
    <w:p w:rsidR="00713E3B" w:rsidRDefault="00713E3B">
      <w:pPr>
        <w:pStyle w:val="Code"/>
      </w:pPr>
    </w:p>
    <w:p w:rsidR="00713E3B" w:rsidRDefault="00713E3B">
      <w:pPr>
        <w:pStyle w:val="Code"/>
      </w:pPr>
      <w:r>
        <w:t># Ajouter état de résolution à closexml. $closeelem = $closexml.CreateElement("ResolutionState") $closeelem.set_InnerText($existingTicket.UNVEvent.ResolutionState) $closeroot.AppendChild($closeelem)</w:t>
      </w:r>
    </w:p>
    <w:p w:rsidR="00713E3B" w:rsidRDefault="00713E3B">
      <w:pPr>
        <w:pStyle w:val="Code"/>
      </w:pPr>
    </w:p>
    <w:p w:rsidR="00713E3B" w:rsidRDefault="00713E3B">
      <w:pPr>
        <w:pStyle w:val="Code"/>
      </w:pPr>
      <w:r>
        <w:t># Ajouter introduction XML. $closeintro = $closexml.CreateProcessingInstruction("xml", "version='1.0'") $closexml.InsertBefore($closeintro, $closeroot)</w:t>
      </w:r>
    </w:p>
    <w:p w:rsidR="00713E3B" w:rsidRDefault="00713E3B">
      <w:pPr>
        <w:pStyle w:val="Code"/>
      </w:pPr>
    </w:p>
    <w:p w:rsidR="00713E3B" w:rsidRDefault="00713E3B">
      <w:pPr>
        <w:pStyle w:val="Code"/>
      </w:pPr>
      <w:r>
        <w:t># Vérifier répertoire grp administration, créer s'il n'existe pas. $MGdir = $ToOMPath + $existingTicket.UNVEvent.ManagementGroupName $closeFile = $MGdir + "\" + $existingTicket.UNVEvent.TicketNumber + ".xml"</w:t>
      </w:r>
    </w:p>
    <w:p w:rsidR="00713E3B" w:rsidRDefault="00713E3B">
      <w:pPr>
        <w:pStyle w:val="Code"/>
      </w:pPr>
    </w:p>
    <w:p w:rsidR="00713E3B" w:rsidRDefault="00713E3B">
      <w:pPr>
        <w:pStyle w:val="Code"/>
      </w:pPr>
      <w:r>
        <w:t>if (!(Test-Path $MGdir)) { mkdir $MGdir }</w:t>
      </w:r>
    </w:p>
    <w:p w:rsidR="00713E3B" w:rsidRDefault="00713E3B">
      <w:pPr>
        <w:pStyle w:val="Code"/>
      </w:pPr>
    </w:p>
    <w:p w:rsidR="00713E3B" w:rsidRDefault="00713E3B">
      <w:pPr>
        <w:pStyle w:val="Code"/>
      </w:pPr>
      <w:r>
        <w:t>$closexml.save($closeFile)</w:t>
      </w:r>
    </w:p>
    <w:p w:rsidR="00713E3B" w:rsidRDefault="00713E3B">
      <w:pPr>
        <w:pStyle w:val="Code"/>
      </w:pPr>
    </w:p>
    <w:p w:rsidR="00713E3B" w:rsidRDefault="00713E3B">
      <w:pPr>
        <w:pStyle w:val="Code"/>
      </w:pPr>
      <w:r>
        <w:t xml:space="preserve">}  </w:t>
      </w:r>
    </w:p>
    <w:p w:rsidR="00713E3B" w:rsidRDefault="00713E3B">
      <w:pPr>
        <w:pStyle w:val="Code"/>
      </w:pPr>
    </w:p>
    <w:p w:rsidR="00713E3B" w:rsidRDefault="00713E3B">
      <w:r>
        <w:t>Exclusion de responsabilité</w:t>
      </w:r>
    </w:p>
    <w:p w:rsidR="00713E3B" w:rsidRDefault="00713E3B">
      <w:r>
        <w:lastRenderedPageBreak/>
        <w:t xml:space="preserve">Les exemples de scripts ne sont pris en charge par aucun programme de support standard ou service Microsoft. Ces exemples de scripts sont fournis « en l'état », sans garantie d'aucune sorte. Microsoft exclut toutes les garanties implicites, notamment les garanties implicites de qualité marchande ou d'adéquation à un usage particulier. Vous assumez l'ensemble des risques découlant de l'utilisation ou de l'exécution des exemples de script et de la documentation. En aucun cas Microsoft, ses auteurs ou toute personne impliquée dans la création, la production ou la transmission des scripts, ne pourront être tenus pour responsables de tout autre dommage, de quelque nature que ce soit (y compris, mais de manière non limitative, toute perte de bénéfices, interruption d'activité, perte d'informations commerciales ou toute autre perte pécuniaire), résultant de l'utilisation ou de l'impossibilité d'utiliser les exemples de scripts ou la documentation, même si Microsoft a été prévenue de l'éventualité de tels dommages. </w:t>
      </w:r>
    </w:p>
    <w:p w:rsidR="00443C59" w:rsidRPr="008107E0" w:rsidRDefault="00443C59" w:rsidP="00B447BE">
      <w:pPr>
        <w:rPr>
          <w:rFonts w:eastAsiaTheme="minorEastAsia"/>
          <w:lang w:eastAsia="zh-CN"/>
        </w:rPr>
      </w:pPr>
    </w:p>
    <w:sectPr w:rsidR="00443C59" w:rsidRPr="008107E0" w:rsidSect="00713E3B">
      <w:headerReference w:type="default" r:id="rId35"/>
      <w:footerReference w:type="default" r:id="rId36"/>
      <w:type w:val="oddPage"/>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E3B" w:rsidRDefault="00713E3B">
      <w:r>
        <w:separator/>
      </w:r>
    </w:p>
    <w:p w:rsidR="00713E3B" w:rsidRDefault="00713E3B"/>
  </w:endnote>
  <w:endnote w:type="continuationSeparator" w:id="1">
    <w:p w:rsidR="00713E3B" w:rsidRDefault="00713E3B">
      <w:r>
        <w:continuationSeparator/>
      </w:r>
    </w:p>
    <w:p w:rsidR="00713E3B" w:rsidRDefault="00713E3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1E0D09" w:rsidP="00713E3B">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713E3B">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E3B" w:rsidRDefault="00713E3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E3B" w:rsidRDefault="00713E3B" w:rsidP="00713E3B">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E3B" w:rsidRDefault="00713E3B" w:rsidP="00713E3B">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E3B" w:rsidRDefault="00713E3B" w:rsidP="00713E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13E3B" w:rsidRDefault="00713E3B" w:rsidP="00713E3B">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E3B" w:rsidRDefault="00713E3B">
      <w:r>
        <w:separator/>
      </w:r>
    </w:p>
    <w:p w:rsidR="00713E3B" w:rsidRDefault="00713E3B"/>
  </w:footnote>
  <w:footnote w:type="continuationSeparator" w:id="1">
    <w:p w:rsidR="00713E3B" w:rsidRDefault="00713E3B">
      <w:r>
        <w:continuationSeparator/>
      </w:r>
    </w:p>
    <w:p w:rsidR="00713E3B" w:rsidRDefault="00713E3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1E0D09"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E3B" w:rsidRDefault="00713E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E3B" w:rsidRDefault="00713E3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E3B" w:rsidRDefault="00713E3B" w:rsidP="00713E3B">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0"/>
    <w:footnote w:id="1"/>
  </w:footnotePr>
  <w:endnotePr>
    <w:endnote w:id="0"/>
    <w:endnote w:id="1"/>
  </w:endnotePr>
  <w:compat>
    <w:applyBreakingRules/>
  </w:compat>
  <w:rsids>
    <w:rsid w:val="00000947"/>
    <w:rsid w:val="00003423"/>
    <w:rsid w:val="000105B5"/>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E0D09"/>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3E3B"/>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713E3B"/>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713E3B"/>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713E3B"/>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713E3B"/>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713E3B"/>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713E3B"/>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713E3B"/>
    <w:pPr>
      <w:spacing w:before="120" w:line="240" w:lineRule="auto"/>
      <w:outlineLvl w:val="5"/>
    </w:pPr>
    <w:rPr>
      <w:b/>
    </w:rPr>
  </w:style>
  <w:style w:type="paragraph" w:styleId="Heading7">
    <w:name w:val="heading 7"/>
    <w:aliases w:val="h7"/>
    <w:basedOn w:val="Normal"/>
    <w:next w:val="Normal"/>
    <w:qFormat/>
    <w:locked/>
    <w:rsid w:val="00713E3B"/>
    <w:pPr>
      <w:outlineLvl w:val="6"/>
    </w:pPr>
    <w:rPr>
      <w:b/>
      <w:szCs w:val="24"/>
    </w:rPr>
  </w:style>
  <w:style w:type="paragraph" w:styleId="Heading8">
    <w:name w:val="heading 8"/>
    <w:aliases w:val="h8"/>
    <w:basedOn w:val="Normal"/>
    <w:next w:val="Normal"/>
    <w:qFormat/>
    <w:locked/>
    <w:rsid w:val="00713E3B"/>
    <w:pPr>
      <w:outlineLvl w:val="7"/>
    </w:pPr>
    <w:rPr>
      <w:b/>
      <w:iCs/>
    </w:rPr>
  </w:style>
  <w:style w:type="paragraph" w:styleId="Heading9">
    <w:name w:val="heading 9"/>
    <w:aliases w:val="h9"/>
    <w:basedOn w:val="Normal"/>
    <w:next w:val="Normal"/>
    <w:qFormat/>
    <w:locked/>
    <w:rsid w:val="00713E3B"/>
    <w:pPr>
      <w:outlineLvl w:val="8"/>
    </w:pPr>
    <w:rPr>
      <w:rFonts w:cs="Arial"/>
      <w:b/>
    </w:rPr>
  </w:style>
  <w:style w:type="character" w:default="1" w:styleId="DefaultParagraphFont">
    <w:name w:val="Default Paragraph Font"/>
    <w:uiPriority w:val="1"/>
    <w:semiHidden/>
    <w:unhideWhenUsed/>
    <w:rsid w:val="00713E3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713E3B"/>
  </w:style>
  <w:style w:type="paragraph" w:customStyle="1" w:styleId="Figure">
    <w:name w:val="Figure"/>
    <w:aliases w:val="fig"/>
    <w:basedOn w:val="Normal"/>
    <w:rsid w:val="00713E3B"/>
    <w:pPr>
      <w:spacing w:line="240" w:lineRule="auto"/>
    </w:pPr>
    <w:rPr>
      <w:color w:val="0000FF"/>
    </w:rPr>
  </w:style>
  <w:style w:type="paragraph" w:customStyle="1" w:styleId="Code">
    <w:name w:val="Code"/>
    <w:aliases w:val="c"/>
    <w:link w:val="CodeChar"/>
    <w:locked/>
    <w:rsid w:val="00713E3B"/>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713E3B"/>
    <w:pPr>
      <w:ind w:left="720"/>
    </w:pPr>
  </w:style>
  <w:style w:type="paragraph" w:customStyle="1" w:styleId="TextinList2">
    <w:name w:val="Text in List 2"/>
    <w:aliases w:val="t2"/>
    <w:basedOn w:val="Normal"/>
    <w:rsid w:val="00713E3B"/>
    <w:pPr>
      <w:ind w:left="720"/>
    </w:pPr>
  </w:style>
  <w:style w:type="paragraph" w:customStyle="1" w:styleId="Label">
    <w:name w:val="Label"/>
    <w:aliases w:val="l"/>
    <w:basedOn w:val="Normal"/>
    <w:link w:val="LabelChar"/>
    <w:rsid w:val="00713E3B"/>
    <w:pPr>
      <w:keepNext/>
      <w:spacing w:before="240" w:line="240" w:lineRule="auto"/>
    </w:pPr>
    <w:rPr>
      <w:b/>
    </w:rPr>
  </w:style>
  <w:style w:type="paragraph" w:styleId="FootnoteText">
    <w:name w:val="footnote text"/>
    <w:aliases w:val="ft,Used by Word for text of Help footnotes"/>
    <w:basedOn w:val="Normal"/>
    <w:rsid w:val="00713E3B"/>
    <w:rPr>
      <w:color w:val="0000FF"/>
    </w:rPr>
  </w:style>
  <w:style w:type="paragraph" w:customStyle="1" w:styleId="NumberedList2">
    <w:name w:val="Numbered List 2"/>
    <w:aliases w:val="nl2"/>
    <w:basedOn w:val="ListNumber"/>
    <w:rsid w:val="00713E3B"/>
    <w:pPr>
      <w:numPr>
        <w:numId w:val="4"/>
      </w:numPr>
    </w:pPr>
  </w:style>
  <w:style w:type="paragraph" w:customStyle="1" w:styleId="Syntax">
    <w:name w:val="Syntax"/>
    <w:aliases w:val="s"/>
    <w:basedOn w:val="Normal"/>
    <w:locked/>
    <w:rsid w:val="00713E3B"/>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713E3B"/>
    <w:rPr>
      <w:color w:val="0000FF"/>
      <w:vertAlign w:val="superscript"/>
    </w:rPr>
  </w:style>
  <w:style w:type="character" w:customStyle="1" w:styleId="CodeEmbedded">
    <w:name w:val="Code Embedded"/>
    <w:aliases w:val="ce"/>
    <w:basedOn w:val="DefaultParagraphFont"/>
    <w:rsid w:val="00713E3B"/>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713E3B"/>
    <w:rPr>
      <w:b/>
      <w:szCs w:val="18"/>
    </w:rPr>
  </w:style>
  <w:style w:type="character" w:customStyle="1" w:styleId="LinkText">
    <w:name w:val="Link Text"/>
    <w:aliases w:val="lt"/>
    <w:basedOn w:val="DefaultParagraphFont"/>
    <w:rsid w:val="00713E3B"/>
    <w:rPr>
      <w:color w:val="0000FF"/>
      <w:szCs w:val="18"/>
      <w:u w:val="single"/>
    </w:rPr>
  </w:style>
  <w:style w:type="character" w:customStyle="1" w:styleId="LinkID">
    <w:name w:val="Link ID"/>
    <w:aliases w:val="lid"/>
    <w:basedOn w:val="DefaultParagraphFont"/>
    <w:rsid w:val="00713E3B"/>
    <w:rPr>
      <w:noProof/>
      <w:vanish/>
      <w:color w:val="0000FF"/>
      <w:szCs w:val="18"/>
      <w:u w:val="none"/>
      <w:bdr w:val="none" w:sz="0" w:space="0" w:color="auto"/>
      <w:shd w:val="clear" w:color="auto" w:fill="auto"/>
      <w:lang w:val="en-US"/>
    </w:rPr>
  </w:style>
  <w:style w:type="paragraph" w:customStyle="1" w:styleId="DSTOC1-0">
    <w:name w:val="DSTOC1-0"/>
    <w:basedOn w:val="Heading1"/>
    <w:rsid w:val="00713E3B"/>
    <w:pPr>
      <w:outlineLvl w:val="9"/>
    </w:pPr>
    <w:rPr>
      <w:bCs/>
    </w:rPr>
  </w:style>
  <w:style w:type="paragraph" w:customStyle="1" w:styleId="DSTOC2-0">
    <w:name w:val="DSTOC2-0"/>
    <w:basedOn w:val="Heading2"/>
    <w:rsid w:val="00713E3B"/>
    <w:pPr>
      <w:outlineLvl w:val="9"/>
    </w:pPr>
    <w:rPr>
      <w:bCs/>
      <w:iCs/>
    </w:rPr>
  </w:style>
  <w:style w:type="paragraph" w:customStyle="1" w:styleId="DSTOC3-0">
    <w:name w:val="DSTOC3-0"/>
    <w:basedOn w:val="Heading3"/>
    <w:rsid w:val="00713E3B"/>
    <w:pPr>
      <w:outlineLvl w:val="9"/>
    </w:pPr>
    <w:rPr>
      <w:bCs/>
    </w:rPr>
  </w:style>
  <w:style w:type="paragraph" w:customStyle="1" w:styleId="DSTOC4-0">
    <w:name w:val="DSTOC4-0"/>
    <w:basedOn w:val="Heading4"/>
    <w:rsid w:val="00713E3B"/>
    <w:pPr>
      <w:outlineLvl w:val="9"/>
    </w:pPr>
    <w:rPr>
      <w:bCs/>
    </w:rPr>
  </w:style>
  <w:style w:type="paragraph" w:customStyle="1" w:styleId="DSTOC5-0">
    <w:name w:val="DSTOC5-0"/>
    <w:basedOn w:val="Heading5"/>
    <w:rsid w:val="00713E3B"/>
    <w:pPr>
      <w:outlineLvl w:val="9"/>
    </w:pPr>
    <w:rPr>
      <w:bCs/>
      <w:iCs/>
    </w:rPr>
  </w:style>
  <w:style w:type="paragraph" w:customStyle="1" w:styleId="DSTOC6-0">
    <w:name w:val="DSTOC6-0"/>
    <w:basedOn w:val="Heading6"/>
    <w:rsid w:val="00713E3B"/>
    <w:pPr>
      <w:outlineLvl w:val="9"/>
    </w:pPr>
    <w:rPr>
      <w:bCs/>
    </w:rPr>
  </w:style>
  <w:style w:type="paragraph" w:customStyle="1" w:styleId="DSTOC7-0">
    <w:name w:val="DSTOC7-0"/>
    <w:basedOn w:val="Heading7"/>
    <w:rsid w:val="00713E3B"/>
    <w:pPr>
      <w:outlineLvl w:val="9"/>
    </w:pPr>
  </w:style>
  <w:style w:type="paragraph" w:customStyle="1" w:styleId="DSTOC8-0">
    <w:name w:val="DSTOC8-0"/>
    <w:basedOn w:val="Heading8"/>
    <w:rsid w:val="00713E3B"/>
    <w:pPr>
      <w:outlineLvl w:val="9"/>
    </w:pPr>
  </w:style>
  <w:style w:type="paragraph" w:customStyle="1" w:styleId="DSTOC9-0">
    <w:name w:val="DSTOC9-0"/>
    <w:basedOn w:val="Heading9"/>
    <w:rsid w:val="00713E3B"/>
    <w:pPr>
      <w:outlineLvl w:val="9"/>
    </w:pPr>
  </w:style>
  <w:style w:type="paragraph" w:customStyle="1" w:styleId="DSTOC1-1">
    <w:name w:val="DSTOC1-1"/>
    <w:basedOn w:val="Heading1"/>
    <w:rsid w:val="00713E3B"/>
    <w:pPr>
      <w:outlineLvl w:val="1"/>
    </w:pPr>
    <w:rPr>
      <w:bCs/>
    </w:rPr>
  </w:style>
  <w:style w:type="paragraph" w:customStyle="1" w:styleId="DSTOC1-2">
    <w:name w:val="DSTOC1-2"/>
    <w:basedOn w:val="Heading2"/>
    <w:rsid w:val="00713E3B"/>
  </w:style>
  <w:style w:type="paragraph" w:customStyle="1" w:styleId="DSTOC1-3">
    <w:name w:val="DSTOC1-3"/>
    <w:basedOn w:val="Heading3"/>
    <w:rsid w:val="00713E3B"/>
  </w:style>
  <w:style w:type="paragraph" w:customStyle="1" w:styleId="DSTOC1-4">
    <w:name w:val="DSTOC1-4"/>
    <w:basedOn w:val="Heading4"/>
    <w:rsid w:val="00713E3B"/>
  </w:style>
  <w:style w:type="paragraph" w:customStyle="1" w:styleId="DSTOC1-5">
    <w:name w:val="DSTOC1-5"/>
    <w:basedOn w:val="Heading5"/>
    <w:rsid w:val="00713E3B"/>
  </w:style>
  <w:style w:type="paragraph" w:customStyle="1" w:styleId="DSTOC1-6">
    <w:name w:val="DSTOC1-6"/>
    <w:basedOn w:val="Heading6"/>
    <w:rsid w:val="00713E3B"/>
  </w:style>
  <w:style w:type="paragraph" w:customStyle="1" w:styleId="DSTOC1-7">
    <w:name w:val="DSTOC1-7"/>
    <w:basedOn w:val="Heading7"/>
    <w:rsid w:val="00713E3B"/>
  </w:style>
  <w:style w:type="paragraph" w:customStyle="1" w:styleId="DSTOC1-8">
    <w:name w:val="DSTOC1-8"/>
    <w:basedOn w:val="Heading8"/>
    <w:rsid w:val="00713E3B"/>
  </w:style>
  <w:style w:type="paragraph" w:customStyle="1" w:styleId="DSTOC1-9">
    <w:name w:val="DSTOC1-9"/>
    <w:basedOn w:val="Heading9"/>
    <w:rsid w:val="00713E3B"/>
  </w:style>
  <w:style w:type="paragraph" w:customStyle="1" w:styleId="DSTOC2-2">
    <w:name w:val="DSTOC2-2"/>
    <w:basedOn w:val="Heading2"/>
    <w:rsid w:val="00713E3B"/>
    <w:pPr>
      <w:outlineLvl w:val="2"/>
    </w:pPr>
    <w:rPr>
      <w:bCs/>
      <w:iCs/>
    </w:rPr>
  </w:style>
  <w:style w:type="paragraph" w:customStyle="1" w:styleId="DSTOC2-3">
    <w:name w:val="DSTOC2-3"/>
    <w:basedOn w:val="DSTOC1-3"/>
    <w:rsid w:val="00713E3B"/>
  </w:style>
  <w:style w:type="paragraph" w:customStyle="1" w:styleId="DSTOC2-4">
    <w:name w:val="DSTOC2-4"/>
    <w:basedOn w:val="DSTOC1-4"/>
    <w:rsid w:val="00713E3B"/>
  </w:style>
  <w:style w:type="paragraph" w:customStyle="1" w:styleId="DSTOC2-5">
    <w:name w:val="DSTOC2-5"/>
    <w:basedOn w:val="DSTOC1-5"/>
    <w:rsid w:val="00713E3B"/>
  </w:style>
  <w:style w:type="paragraph" w:customStyle="1" w:styleId="DSTOC2-6">
    <w:name w:val="DSTOC2-6"/>
    <w:basedOn w:val="DSTOC1-6"/>
    <w:rsid w:val="00713E3B"/>
  </w:style>
  <w:style w:type="paragraph" w:customStyle="1" w:styleId="DSTOC2-7">
    <w:name w:val="DSTOC2-7"/>
    <w:basedOn w:val="DSTOC1-7"/>
    <w:rsid w:val="00713E3B"/>
  </w:style>
  <w:style w:type="paragraph" w:customStyle="1" w:styleId="DSTOC2-8">
    <w:name w:val="DSTOC2-8"/>
    <w:basedOn w:val="DSTOC1-8"/>
    <w:rsid w:val="00713E3B"/>
  </w:style>
  <w:style w:type="paragraph" w:customStyle="1" w:styleId="DSTOC2-9">
    <w:name w:val="DSTOC2-9"/>
    <w:basedOn w:val="DSTOC1-9"/>
    <w:rsid w:val="00713E3B"/>
  </w:style>
  <w:style w:type="paragraph" w:customStyle="1" w:styleId="DSTOC3-3">
    <w:name w:val="DSTOC3-3"/>
    <w:basedOn w:val="Heading3"/>
    <w:rsid w:val="00713E3B"/>
    <w:pPr>
      <w:outlineLvl w:val="3"/>
    </w:pPr>
    <w:rPr>
      <w:bCs/>
    </w:rPr>
  </w:style>
  <w:style w:type="paragraph" w:customStyle="1" w:styleId="DSTOC3-4">
    <w:name w:val="DSTOC3-4"/>
    <w:basedOn w:val="DSTOC2-4"/>
    <w:rsid w:val="00713E3B"/>
  </w:style>
  <w:style w:type="paragraph" w:customStyle="1" w:styleId="DSTOC3-5">
    <w:name w:val="DSTOC3-5"/>
    <w:basedOn w:val="DSTOC2-5"/>
    <w:rsid w:val="00713E3B"/>
  </w:style>
  <w:style w:type="paragraph" w:customStyle="1" w:styleId="DSTOC3-6">
    <w:name w:val="DSTOC3-6"/>
    <w:basedOn w:val="DSTOC2-6"/>
    <w:rsid w:val="00713E3B"/>
  </w:style>
  <w:style w:type="paragraph" w:customStyle="1" w:styleId="DSTOC3-7">
    <w:name w:val="DSTOC3-7"/>
    <w:basedOn w:val="DSTOC2-7"/>
    <w:rsid w:val="00713E3B"/>
  </w:style>
  <w:style w:type="paragraph" w:customStyle="1" w:styleId="DSTOC3-8">
    <w:name w:val="DSTOC3-8"/>
    <w:basedOn w:val="DSTOC2-8"/>
    <w:rsid w:val="00713E3B"/>
  </w:style>
  <w:style w:type="paragraph" w:customStyle="1" w:styleId="DSTOC3-9">
    <w:name w:val="DSTOC3-9"/>
    <w:basedOn w:val="DSTOC2-9"/>
    <w:rsid w:val="00713E3B"/>
  </w:style>
  <w:style w:type="paragraph" w:customStyle="1" w:styleId="DSTOC4-4">
    <w:name w:val="DSTOC4-4"/>
    <w:basedOn w:val="Heading4"/>
    <w:rsid w:val="00713E3B"/>
    <w:pPr>
      <w:outlineLvl w:val="4"/>
    </w:pPr>
    <w:rPr>
      <w:bCs/>
    </w:rPr>
  </w:style>
  <w:style w:type="paragraph" w:customStyle="1" w:styleId="DSTOC4-5">
    <w:name w:val="DSTOC4-5"/>
    <w:basedOn w:val="DSTOC3-5"/>
    <w:rsid w:val="00713E3B"/>
  </w:style>
  <w:style w:type="paragraph" w:customStyle="1" w:styleId="DSTOC4-6">
    <w:name w:val="DSTOC4-6"/>
    <w:basedOn w:val="DSTOC3-6"/>
    <w:rsid w:val="00713E3B"/>
  </w:style>
  <w:style w:type="paragraph" w:customStyle="1" w:styleId="DSTOC4-7">
    <w:name w:val="DSTOC4-7"/>
    <w:basedOn w:val="DSTOC3-7"/>
    <w:rsid w:val="00713E3B"/>
  </w:style>
  <w:style w:type="paragraph" w:customStyle="1" w:styleId="DSTOC4-8">
    <w:name w:val="DSTOC4-8"/>
    <w:basedOn w:val="DSTOC3-8"/>
    <w:rsid w:val="00713E3B"/>
  </w:style>
  <w:style w:type="paragraph" w:customStyle="1" w:styleId="DSTOC4-9">
    <w:name w:val="DSTOC4-9"/>
    <w:basedOn w:val="DSTOC3-9"/>
    <w:rsid w:val="00713E3B"/>
  </w:style>
  <w:style w:type="paragraph" w:customStyle="1" w:styleId="DSTOC5-5">
    <w:name w:val="DSTOC5-5"/>
    <w:basedOn w:val="Heading5"/>
    <w:rsid w:val="00713E3B"/>
    <w:pPr>
      <w:outlineLvl w:val="5"/>
    </w:pPr>
    <w:rPr>
      <w:bCs/>
      <w:iCs/>
    </w:rPr>
  </w:style>
  <w:style w:type="paragraph" w:customStyle="1" w:styleId="DSTOC5-6">
    <w:name w:val="DSTOC5-6"/>
    <w:basedOn w:val="DSTOC4-6"/>
    <w:rsid w:val="00713E3B"/>
  </w:style>
  <w:style w:type="paragraph" w:customStyle="1" w:styleId="DSTOC5-7">
    <w:name w:val="DSTOC5-7"/>
    <w:basedOn w:val="DSTOC4-7"/>
    <w:rsid w:val="00713E3B"/>
  </w:style>
  <w:style w:type="paragraph" w:customStyle="1" w:styleId="DSTOC5-8">
    <w:name w:val="DSTOC5-8"/>
    <w:basedOn w:val="DSTOC4-8"/>
    <w:rsid w:val="00713E3B"/>
  </w:style>
  <w:style w:type="paragraph" w:customStyle="1" w:styleId="DSTOC5-9">
    <w:name w:val="DSTOC5-9"/>
    <w:basedOn w:val="DSTOC4-9"/>
    <w:rsid w:val="00713E3B"/>
  </w:style>
  <w:style w:type="paragraph" w:customStyle="1" w:styleId="DSTOC6-6">
    <w:name w:val="DSTOC6-6"/>
    <w:basedOn w:val="Heading6"/>
    <w:rsid w:val="00713E3B"/>
    <w:pPr>
      <w:outlineLvl w:val="6"/>
    </w:pPr>
    <w:rPr>
      <w:bCs/>
    </w:rPr>
  </w:style>
  <w:style w:type="paragraph" w:customStyle="1" w:styleId="DSTOC6-7">
    <w:name w:val="DSTOC6-7"/>
    <w:basedOn w:val="DSTOC5-7"/>
    <w:rsid w:val="00713E3B"/>
  </w:style>
  <w:style w:type="paragraph" w:customStyle="1" w:styleId="DSTOC6-8">
    <w:name w:val="DSTOC6-8"/>
    <w:basedOn w:val="DSTOC5-8"/>
    <w:rsid w:val="00713E3B"/>
  </w:style>
  <w:style w:type="paragraph" w:customStyle="1" w:styleId="DSTOC6-9">
    <w:name w:val="DSTOC6-9"/>
    <w:basedOn w:val="DSTOC5-9"/>
    <w:rsid w:val="00713E3B"/>
  </w:style>
  <w:style w:type="paragraph" w:customStyle="1" w:styleId="DSTOC7-7">
    <w:name w:val="DSTOC7-7"/>
    <w:basedOn w:val="Heading7"/>
    <w:rsid w:val="00713E3B"/>
    <w:pPr>
      <w:outlineLvl w:val="7"/>
    </w:pPr>
  </w:style>
  <w:style w:type="paragraph" w:customStyle="1" w:styleId="DSTOC7-8">
    <w:name w:val="DSTOC7-8"/>
    <w:basedOn w:val="DSTOC6-8"/>
    <w:rsid w:val="00713E3B"/>
  </w:style>
  <w:style w:type="paragraph" w:customStyle="1" w:styleId="DSTOC7-9">
    <w:name w:val="DSTOC7-9"/>
    <w:basedOn w:val="DSTOC6-9"/>
    <w:rsid w:val="00713E3B"/>
  </w:style>
  <w:style w:type="paragraph" w:customStyle="1" w:styleId="DSTOC8-8">
    <w:name w:val="DSTOC8-8"/>
    <w:basedOn w:val="Heading8"/>
    <w:rsid w:val="00713E3B"/>
    <w:pPr>
      <w:outlineLvl w:val="8"/>
    </w:pPr>
  </w:style>
  <w:style w:type="paragraph" w:customStyle="1" w:styleId="DSTOC8-9">
    <w:name w:val="DSTOC8-9"/>
    <w:basedOn w:val="DSTOC7-9"/>
    <w:rsid w:val="00713E3B"/>
  </w:style>
  <w:style w:type="paragraph" w:customStyle="1" w:styleId="DSTOC9-9">
    <w:name w:val="DSTOC9-9"/>
    <w:basedOn w:val="Heading9"/>
    <w:rsid w:val="00713E3B"/>
    <w:pPr>
      <w:outlineLvl w:val="9"/>
    </w:pPr>
  </w:style>
  <w:style w:type="paragraph" w:customStyle="1" w:styleId="TableSpacing">
    <w:name w:val="Table Spacing"/>
    <w:aliases w:val="ts"/>
    <w:basedOn w:val="Normal"/>
    <w:next w:val="Normal"/>
    <w:rsid w:val="00713E3B"/>
    <w:pPr>
      <w:spacing w:before="80" w:after="80" w:line="240" w:lineRule="auto"/>
    </w:pPr>
    <w:rPr>
      <w:sz w:val="8"/>
      <w:szCs w:val="8"/>
    </w:rPr>
  </w:style>
  <w:style w:type="paragraph" w:customStyle="1" w:styleId="AlertLabel">
    <w:name w:val="Alert Label"/>
    <w:aliases w:val="al"/>
    <w:basedOn w:val="Normal"/>
    <w:rsid w:val="00713E3B"/>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713E3B"/>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713E3B"/>
    <w:pPr>
      <w:ind w:left="720"/>
    </w:pPr>
  </w:style>
  <w:style w:type="paragraph" w:customStyle="1" w:styleId="LabelinList1">
    <w:name w:val="Label in List 1"/>
    <w:aliases w:val="l1"/>
    <w:basedOn w:val="Label"/>
    <w:next w:val="TextinList1"/>
    <w:link w:val="LabelinList1Char"/>
    <w:rsid w:val="00713E3B"/>
    <w:pPr>
      <w:ind w:left="360"/>
    </w:pPr>
  </w:style>
  <w:style w:type="paragraph" w:customStyle="1" w:styleId="TextinList1">
    <w:name w:val="Text in List 1"/>
    <w:aliases w:val="t1"/>
    <w:basedOn w:val="Normal"/>
    <w:rsid w:val="00713E3B"/>
    <w:pPr>
      <w:ind w:left="360"/>
    </w:pPr>
  </w:style>
  <w:style w:type="paragraph" w:customStyle="1" w:styleId="AlertLabelinList1">
    <w:name w:val="Alert Label in List 1"/>
    <w:aliases w:val="al1"/>
    <w:basedOn w:val="AlertLabel"/>
    <w:rsid w:val="00713E3B"/>
    <w:pPr>
      <w:framePr w:wrap="notBeside"/>
      <w:ind w:left="360"/>
    </w:pPr>
  </w:style>
  <w:style w:type="paragraph" w:customStyle="1" w:styleId="FigureinList1">
    <w:name w:val="Figure in List 1"/>
    <w:aliases w:val="fig1"/>
    <w:basedOn w:val="Figure"/>
    <w:next w:val="TextinList1"/>
    <w:rsid w:val="00713E3B"/>
    <w:pPr>
      <w:ind w:left="360"/>
    </w:pPr>
  </w:style>
  <w:style w:type="paragraph" w:styleId="Footer">
    <w:name w:val="footer"/>
    <w:aliases w:val="f"/>
    <w:basedOn w:val="Header"/>
    <w:rsid w:val="00713E3B"/>
    <w:rPr>
      <w:b w:val="0"/>
    </w:rPr>
  </w:style>
  <w:style w:type="paragraph" w:styleId="Header">
    <w:name w:val="header"/>
    <w:aliases w:val="h"/>
    <w:basedOn w:val="Normal"/>
    <w:rsid w:val="00713E3B"/>
    <w:pPr>
      <w:spacing w:after="240"/>
      <w:jc w:val="right"/>
    </w:pPr>
    <w:rPr>
      <w:rFonts w:eastAsia="PMingLiU"/>
      <w:b/>
    </w:rPr>
  </w:style>
  <w:style w:type="paragraph" w:customStyle="1" w:styleId="AlertText">
    <w:name w:val="Alert Text"/>
    <w:aliases w:val="at"/>
    <w:basedOn w:val="Normal"/>
    <w:rsid w:val="00713E3B"/>
    <w:pPr>
      <w:ind w:left="360" w:right="360"/>
    </w:pPr>
  </w:style>
  <w:style w:type="paragraph" w:customStyle="1" w:styleId="AlertTextinList1">
    <w:name w:val="Alert Text in List 1"/>
    <w:aliases w:val="at1"/>
    <w:basedOn w:val="AlertText"/>
    <w:rsid w:val="00713E3B"/>
    <w:pPr>
      <w:ind w:left="720"/>
    </w:pPr>
  </w:style>
  <w:style w:type="paragraph" w:customStyle="1" w:styleId="AlertTextinList2">
    <w:name w:val="Alert Text in List 2"/>
    <w:aliases w:val="at2"/>
    <w:basedOn w:val="AlertText"/>
    <w:rsid w:val="00713E3B"/>
    <w:pPr>
      <w:ind w:left="1080"/>
    </w:pPr>
  </w:style>
  <w:style w:type="paragraph" w:customStyle="1" w:styleId="BulletedList1">
    <w:name w:val="Bulleted List 1"/>
    <w:aliases w:val="bl1"/>
    <w:basedOn w:val="ListBullet"/>
    <w:rsid w:val="00713E3B"/>
    <w:pPr>
      <w:numPr>
        <w:numId w:val="1"/>
      </w:numPr>
    </w:pPr>
  </w:style>
  <w:style w:type="paragraph" w:customStyle="1" w:styleId="BulletedList2">
    <w:name w:val="Bulleted List 2"/>
    <w:aliases w:val="bl2"/>
    <w:basedOn w:val="ListBullet"/>
    <w:link w:val="BulletedList2Char"/>
    <w:rsid w:val="00713E3B"/>
    <w:pPr>
      <w:numPr>
        <w:numId w:val="3"/>
      </w:numPr>
    </w:pPr>
  </w:style>
  <w:style w:type="paragraph" w:customStyle="1" w:styleId="DefinedTerm">
    <w:name w:val="Defined Term"/>
    <w:aliases w:val="dt"/>
    <w:basedOn w:val="Normal"/>
    <w:rsid w:val="00713E3B"/>
    <w:pPr>
      <w:keepNext/>
      <w:spacing w:before="120" w:after="0" w:line="220" w:lineRule="exact"/>
      <w:ind w:right="1440"/>
    </w:pPr>
    <w:rPr>
      <w:b/>
      <w:sz w:val="18"/>
      <w:szCs w:val="18"/>
    </w:rPr>
  </w:style>
  <w:style w:type="paragraph" w:styleId="DocumentMap">
    <w:name w:val="Document Map"/>
    <w:basedOn w:val="Normal"/>
    <w:rsid w:val="00713E3B"/>
    <w:pPr>
      <w:shd w:val="clear" w:color="auto" w:fill="FFFF00"/>
    </w:pPr>
    <w:rPr>
      <w:rFonts w:ascii="Tahoma" w:hAnsi="Tahoma" w:cs="Tahoma"/>
    </w:rPr>
  </w:style>
  <w:style w:type="paragraph" w:customStyle="1" w:styleId="NumberedList1">
    <w:name w:val="Numbered List 1"/>
    <w:aliases w:val="nl1"/>
    <w:basedOn w:val="ListNumber"/>
    <w:rsid w:val="00713E3B"/>
    <w:pPr>
      <w:numPr>
        <w:numId w:val="2"/>
      </w:numPr>
    </w:pPr>
  </w:style>
  <w:style w:type="table" w:customStyle="1" w:styleId="ProcedureTable">
    <w:name w:val="Procedure Table"/>
    <w:aliases w:val="pt"/>
    <w:basedOn w:val="TableNormal"/>
    <w:rsid w:val="00713E3B"/>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713E3B"/>
    <w:rPr>
      <w:color w:val="auto"/>
      <w:szCs w:val="18"/>
      <w:u w:val="single"/>
    </w:rPr>
  </w:style>
  <w:style w:type="paragraph" w:styleId="IndexHeading">
    <w:name w:val="index heading"/>
    <w:aliases w:val="ih"/>
    <w:basedOn w:val="Heading1"/>
    <w:next w:val="Index1"/>
    <w:rsid w:val="00713E3B"/>
    <w:pPr>
      <w:spacing w:line="300" w:lineRule="exact"/>
      <w:outlineLvl w:val="7"/>
    </w:pPr>
    <w:rPr>
      <w:sz w:val="26"/>
    </w:rPr>
  </w:style>
  <w:style w:type="paragraph" w:styleId="Index1">
    <w:name w:val="index 1"/>
    <w:aliases w:val="idx1"/>
    <w:basedOn w:val="Normal"/>
    <w:rsid w:val="00713E3B"/>
    <w:pPr>
      <w:spacing w:line="220" w:lineRule="exact"/>
      <w:ind w:left="180" w:hanging="180"/>
    </w:pPr>
  </w:style>
  <w:style w:type="table" w:customStyle="1" w:styleId="CodeSection">
    <w:name w:val="Code Section"/>
    <w:aliases w:val="cs"/>
    <w:basedOn w:val="TableNormal"/>
    <w:rsid w:val="00713E3B"/>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713E3B"/>
    <w:pPr>
      <w:spacing w:before="180" w:after="0"/>
      <w:ind w:left="187" w:hanging="187"/>
    </w:pPr>
  </w:style>
  <w:style w:type="paragraph" w:styleId="TOC2">
    <w:name w:val="toc 2"/>
    <w:aliases w:val="toc2"/>
    <w:basedOn w:val="Normal"/>
    <w:next w:val="Normal"/>
    <w:uiPriority w:val="39"/>
    <w:rsid w:val="00713E3B"/>
    <w:pPr>
      <w:spacing w:before="0" w:after="0"/>
      <w:ind w:left="374" w:hanging="187"/>
    </w:pPr>
  </w:style>
  <w:style w:type="paragraph" w:styleId="TOC3">
    <w:name w:val="toc 3"/>
    <w:aliases w:val="toc3"/>
    <w:basedOn w:val="Normal"/>
    <w:next w:val="Normal"/>
    <w:uiPriority w:val="39"/>
    <w:rsid w:val="00713E3B"/>
    <w:pPr>
      <w:spacing w:before="0" w:after="0"/>
      <w:ind w:left="561" w:hanging="187"/>
    </w:pPr>
  </w:style>
  <w:style w:type="paragraph" w:styleId="TOC4">
    <w:name w:val="toc 4"/>
    <w:aliases w:val="toc4"/>
    <w:basedOn w:val="Normal"/>
    <w:next w:val="Normal"/>
    <w:rsid w:val="00713E3B"/>
    <w:pPr>
      <w:spacing w:before="0" w:after="0"/>
      <w:ind w:left="749" w:hanging="187"/>
    </w:pPr>
  </w:style>
  <w:style w:type="paragraph" w:styleId="Index2">
    <w:name w:val="index 2"/>
    <w:aliases w:val="idx2"/>
    <w:basedOn w:val="Index1"/>
    <w:rsid w:val="00713E3B"/>
    <w:pPr>
      <w:ind w:left="540"/>
    </w:pPr>
  </w:style>
  <w:style w:type="paragraph" w:styleId="Index3">
    <w:name w:val="index 3"/>
    <w:aliases w:val="idx3"/>
    <w:basedOn w:val="Index1"/>
    <w:rsid w:val="00713E3B"/>
    <w:pPr>
      <w:ind w:left="900"/>
    </w:pPr>
  </w:style>
  <w:style w:type="character" w:customStyle="1" w:styleId="Bold">
    <w:name w:val="Bold"/>
    <w:aliases w:val="b"/>
    <w:basedOn w:val="DefaultParagraphFont"/>
    <w:rsid w:val="00713E3B"/>
    <w:rPr>
      <w:b/>
      <w:szCs w:val="18"/>
    </w:rPr>
  </w:style>
  <w:style w:type="character" w:customStyle="1" w:styleId="MultilanguageMarkerAuto">
    <w:name w:val="Multilanguage Marker Auto"/>
    <w:aliases w:val="mma"/>
    <w:basedOn w:val="DefaultParagraphFont"/>
    <w:locked/>
    <w:rsid w:val="00713E3B"/>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713E3B"/>
    <w:rPr>
      <w:b/>
      <w:i/>
      <w:color w:val="auto"/>
      <w:szCs w:val="18"/>
    </w:rPr>
  </w:style>
  <w:style w:type="paragraph" w:customStyle="1" w:styleId="MultilanguageMarkerExplicitBegin">
    <w:name w:val="Multilanguage Marker Explicit Begin"/>
    <w:aliases w:val="mmeb"/>
    <w:basedOn w:val="Normal"/>
    <w:next w:val="Normal"/>
    <w:locked/>
    <w:rsid w:val="00713E3B"/>
    <w:rPr>
      <w:noProof/>
      <w:color w:val="C0C0C0"/>
    </w:rPr>
  </w:style>
  <w:style w:type="paragraph" w:customStyle="1" w:styleId="MultilanguageMarkerExplicitEnd">
    <w:name w:val="Multilanguage Marker Explicit End"/>
    <w:aliases w:val="mmee"/>
    <w:basedOn w:val="MultilanguageMarkerExplicitBegin"/>
    <w:next w:val="Normal"/>
    <w:locked/>
    <w:rsid w:val="00713E3B"/>
  </w:style>
  <w:style w:type="paragraph" w:customStyle="1" w:styleId="CodeReferenceinList1">
    <w:name w:val="Code Reference in List 1"/>
    <w:aliases w:val="cref1"/>
    <w:basedOn w:val="Normal"/>
    <w:locked/>
    <w:rsid w:val="00713E3B"/>
    <w:rPr>
      <w:color w:val="C0C0C0"/>
    </w:rPr>
  </w:style>
  <w:style w:type="character" w:styleId="CommentReference">
    <w:name w:val="annotation reference"/>
    <w:aliases w:val="cr,Used by Word to flag author queries"/>
    <w:basedOn w:val="DefaultParagraphFont"/>
    <w:rsid w:val="00713E3B"/>
    <w:rPr>
      <w:szCs w:val="16"/>
    </w:rPr>
  </w:style>
  <w:style w:type="paragraph" w:styleId="CommentText">
    <w:name w:val="annotation text"/>
    <w:aliases w:val="ct,Used by Word for text of author queries"/>
    <w:basedOn w:val="Normal"/>
    <w:rsid w:val="00713E3B"/>
  </w:style>
  <w:style w:type="character" w:customStyle="1" w:styleId="Italic">
    <w:name w:val="Italic"/>
    <w:aliases w:val="i"/>
    <w:basedOn w:val="DefaultParagraphFont"/>
    <w:rsid w:val="00713E3B"/>
    <w:rPr>
      <w:i/>
      <w:color w:val="auto"/>
      <w:szCs w:val="18"/>
    </w:rPr>
  </w:style>
  <w:style w:type="paragraph" w:customStyle="1" w:styleId="CodeReferenceinList2">
    <w:name w:val="Code Reference in List 2"/>
    <w:aliases w:val="cref2"/>
    <w:basedOn w:val="CodeReferenceinList1"/>
    <w:locked/>
    <w:rsid w:val="00713E3B"/>
    <w:pPr>
      <w:ind w:left="720"/>
    </w:pPr>
  </w:style>
  <w:style w:type="character" w:customStyle="1" w:styleId="Subscript">
    <w:name w:val="Subscript"/>
    <w:aliases w:val="sub"/>
    <w:basedOn w:val="DefaultParagraphFont"/>
    <w:rsid w:val="00713E3B"/>
    <w:rPr>
      <w:color w:val="auto"/>
      <w:szCs w:val="18"/>
      <w:u w:val="none"/>
      <w:vertAlign w:val="subscript"/>
    </w:rPr>
  </w:style>
  <w:style w:type="character" w:customStyle="1" w:styleId="Superscript">
    <w:name w:val="Superscript"/>
    <w:aliases w:val="sup"/>
    <w:basedOn w:val="DefaultParagraphFont"/>
    <w:rsid w:val="00713E3B"/>
    <w:rPr>
      <w:color w:val="auto"/>
      <w:szCs w:val="18"/>
      <w:u w:val="none"/>
      <w:vertAlign w:val="superscript"/>
    </w:rPr>
  </w:style>
  <w:style w:type="table" w:customStyle="1" w:styleId="TablewithHeader">
    <w:name w:val="Table with Header"/>
    <w:aliases w:val="twh"/>
    <w:basedOn w:val="TablewithoutHeader"/>
    <w:rsid w:val="00713E3B"/>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713E3B"/>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713E3B"/>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713E3B"/>
    <w:rPr>
      <w:b/>
      <w:bCs/>
    </w:rPr>
  </w:style>
  <w:style w:type="paragraph" w:styleId="BalloonText">
    <w:name w:val="Balloon Text"/>
    <w:basedOn w:val="Normal"/>
    <w:rsid w:val="00713E3B"/>
    <w:rPr>
      <w:rFonts w:ascii="Tahoma" w:hAnsi="Tahoma" w:cs="Tahoma"/>
      <w:sz w:val="16"/>
      <w:szCs w:val="16"/>
    </w:rPr>
  </w:style>
  <w:style w:type="character" w:customStyle="1" w:styleId="UI">
    <w:name w:val="UI"/>
    <w:aliases w:val="ui"/>
    <w:basedOn w:val="DefaultParagraphFont"/>
    <w:rsid w:val="00713E3B"/>
    <w:rPr>
      <w:b/>
      <w:color w:val="auto"/>
      <w:szCs w:val="18"/>
      <w:u w:val="none"/>
    </w:rPr>
  </w:style>
  <w:style w:type="character" w:customStyle="1" w:styleId="ParameterReference">
    <w:name w:val="Parameter Reference"/>
    <w:aliases w:val="pr"/>
    <w:basedOn w:val="DefaultParagraphFont"/>
    <w:locked/>
    <w:rsid w:val="00713E3B"/>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713E3B"/>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713E3B"/>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713E3B"/>
    <w:rPr>
      <w:u w:val="none"/>
    </w:rPr>
  </w:style>
  <w:style w:type="paragraph" w:customStyle="1" w:styleId="CodeReference">
    <w:name w:val="Code Reference"/>
    <w:aliases w:val="cref"/>
    <w:basedOn w:val="Normal"/>
    <w:next w:val="Normal"/>
    <w:locked/>
    <w:rsid w:val="00713E3B"/>
    <w:rPr>
      <w:noProof/>
      <w:color w:val="C0C0C0"/>
      <w:kern w:val="0"/>
    </w:rPr>
  </w:style>
  <w:style w:type="character" w:customStyle="1" w:styleId="LegacyLinkText">
    <w:name w:val="Legacy Link Text"/>
    <w:aliases w:val="llt"/>
    <w:basedOn w:val="LinkText"/>
    <w:rsid w:val="00713E3B"/>
  </w:style>
  <w:style w:type="paragraph" w:customStyle="1" w:styleId="DefinedTerminList1">
    <w:name w:val="Defined Term in List 1"/>
    <w:aliases w:val="dt1"/>
    <w:basedOn w:val="DefinedTerm"/>
    <w:rsid w:val="00713E3B"/>
    <w:pPr>
      <w:ind w:left="360"/>
    </w:pPr>
  </w:style>
  <w:style w:type="paragraph" w:customStyle="1" w:styleId="DefinedTerminList2">
    <w:name w:val="Defined Term in List 2"/>
    <w:aliases w:val="dt2"/>
    <w:basedOn w:val="DefinedTerm"/>
    <w:rsid w:val="00713E3B"/>
    <w:pPr>
      <w:ind w:left="720"/>
    </w:pPr>
  </w:style>
  <w:style w:type="paragraph" w:customStyle="1" w:styleId="TableSpacinginList1">
    <w:name w:val="Table Spacing in List 1"/>
    <w:aliases w:val="ts1"/>
    <w:basedOn w:val="TableSpacing"/>
    <w:next w:val="TextinList1"/>
    <w:rsid w:val="00713E3B"/>
    <w:pPr>
      <w:ind w:left="360"/>
    </w:pPr>
  </w:style>
  <w:style w:type="paragraph" w:customStyle="1" w:styleId="TableSpacinginList2">
    <w:name w:val="Table Spacing in List 2"/>
    <w:aliases w:val="ts2"/>
    <w:basedOn w:val="TableSpacinginList1"/>
    <w:next w:val="TextinList2"/>
    <w:rsid w:val="00713E3B"/>
    <w:pPr>
      <w:ind w:left="720"/>
    </w:pPr>
  </w:style>
  <w:style w:type="table" w:customStyle="1" w:styleId="ProcedureTableinList1">
    <w:name w:val="Procedure Table in List 1"/>
    <w:aliases w:val="pt1"/>
    <w:basedOn w:val="ProcedureTable"/>
    <w:rsid w:val="00713E3B"/>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713E3B"/>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713E3B"/>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713E3B"/>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713E3B"/>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713E3B"/>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713E3B"/>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713E3B"/>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713E3B"/>
  </w:style>
  <w:style w:type="paragraph" w:customStyle="1" w:styleId="ConditionalBlockinList2">
    <w:name w:val="Conditional Block in List 2"/>
    <w:aliases w:val="cb2"/>
    <w:basedOn w:val="ConditionalBlock"/>
    <w:next w:val="Normal"/>
    <w:locked/>
    <w:rsid w:val="00713E3B"/>
    <w:pPr>
      <w:ind w:left="720"/>
    </w:pPr>
  </w:style>
  <w:style w:type="character" w:customStyle="1" w:styleId="CodeFeaturedElement">
    <w:name w:val="Code Featured Element"/>
    <w:aliases w:val="cfe"/>
    <w:basedOn w:val="DefaultParagraphFont"/>
    <w:locked/>
    <w:rsid w:val="00713E3B"/>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713E3B"/>
    <w:rPr>
      <w:color w:val="C0C0C0"/>
    </w:rPr>
  </w:style>
  <w:style w:type="character" w:customStyle="1" w:styleId="CodeEntityReferenceSpecific">
    <w:name w:val="Code Entity Reference Specific"/>
    <w:aliases w:val="cers"/>
    <w:basedOn w:val="CodeEntityReference"/>
    <w:locked/>
    <w:rsid w:val="00713E3B"/>
  </w:style>
  <w:style w:type="character" w:customStyle="1" w:styleId="CodeEntityReferenceQualifiedSpecific">
    <w:name w:val="Code Entity Reference Qualified Specific"/>
    <w:aliases w:val="cerqs"/>
    <w:basedOn w:val="CodeEntityReference"/>
    <w:locked/>
    <w:rsid w:val="00713E3B"/>
    <w:rPr>
      <w:u w:val="none"/>
    </w:rPr>
  </w:style>
  <w:style w:type="table" w:customStyle="1" w:styleId="CodeSectioninList1">
    <w:name w:val="Code Section in List 1"/>
    <w:aliases w:val="cs1"/>
    <w:basedOn w:val="CodeSection"/>
    <w:rsid w:val="00713E3B"/>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713E3B"/>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713E3B"/>
    <w:pPr>
      <w:numPr>
        <w:numId w:val="17"/>
      </w:numPr>
    </w:pPr>
  </w:style>
  <w:style w:type="paragraph" w:styleId="BlockText">
    <w:name w:val="Block Text"/>
    <w:basedOn w:val="Normal"/>
    <w:rsid w:val="00713E3B"/>
    <w:pPr>
      <w:spacing w:after="120"/>
      <w:ind w:left="1440" w:right="1440"/>
    </w:pPr>
  </w:style>
  <w:style w:type="paragraph" w:styleId="BodyText">
    <w:name w:val="Body Text"/>
    <w:basedOn w:val="Normal"/>
    <w:rsid w:val="00713E3B"/>
    <w:pPr>
      <w:spacing w:after="120"/>
    </w:pPr>
  </w:style>
  <w:style w:type="paragraph" w:styleId="BodyText2">
    <w:name w:val="Body Text 2"/>
    <w:basedOn w:val="Normal"/>
    <w:rsid w:val="00713E3B"/>
    <w:pPr>
      <w:spacing w:after="120" w:line="480" w:lineRule="auto"/>
    </w:pPr>
  </w:style>
  <w:style w:type="paragraph" w:styleId="BodyText3">
    <w:name w:val="Body Text 3"/>
    <w:basedOn w:val="Normal"/>
    <w:rsid w:val="00713E3B"/>
    <w:pPr>
      <w:spacing w:after="120"/>
    </w:pPr>
    <w:rPr>
      <w:sz w:val="16"/>
      <w:szCs w:val="16"/>
    </w:rPr>
  </w:style>
  <w:style w:type="paragraph" w:styleId="BodyTextFirstIndent">
    <w:name w:val="Body Text First Indent"/>
    <w:basedOn w:val="BodyText"/>
    <w:rsid w:val="00713E3B"/>
    <w:pPr>
      <w:ind w:firstLine="210"/>
    </w:pPr>
  </w:style>
  <w:style w:type="paragraph" w:styleId="BodyTextIndent">
    <w:name w:val="Body Text Indent"/>
    <w:basedOn w:val="Normal"/>
    <w:rsid w:val="00713E3B"/>
    <w:pPr>
      <w:spacing w:after="120"/>
      <w:ind w:left="360"/>
    </w:pPr>
  </w:style>
  <w:style w:type="paragraph" w:styleId="BodyTextFirstIndent2">
    <w:name w:val="Body Text First Indent 2"/>
    <w:basedOn w:val="BodyTextIndent"/>
    <w:rsid w:val="00713E3B"/>
    <w:pPr>
      <w:ind w:firstLine="210"/>
    </w:pPr>
  </w:style>
  <w:style w:type="paragraph" w:styleId="BodyTextIndent2">
    <w:name w:val="Body Text Indent 2"/>
    <w:basedOn w:val="Normal"/>
    <w:rsid w:val="00713E3B"/>
    <w:pPr>
      <w:spacing w:after="120" w:line="480" w:lineRule="auto"/>
      <w:ind w:left="360"/>
    </w:pPr>
  </w:style>
  <w:style w:type="paragraph" w:styleId="BodyTextIndent3">
    <w:name w:val="Body Text Indent 3"/>
    <w:basedOn w:val="Normal"/>
    <w:rsid w:val="00713E3B"/>
    <w:pPr>
      <w:spacing w:after="120"/>
      <w:ind w:left="360"/>
    </w:pPr>
    <w:rPr>
      <w:sz w:val="16"/>
      <w:szCs w:val="16"/>
    </w:rPr>
  </w:style>
  <w:style w:type="paragraph" w:styleId="Closing">
    <w:name w:val="Closing"/>
    <w:basedOn w:val="Normal"/>
    <w:rsid w:val="00713E3B"/>
    <w:pPr>
      <w:ind w:left="4320"/>
    </w:pPr>
  </w:style>
  <w:style w:type="paragraph" w:styleId="Date">
    <w:name w:val="Date"/>
    <w:basedOn w:val="Normal"/>
    <w:next w:val="Normal"/>
    <w:rsid w:val="00713E3B"/>
  </w:style>
  <w:style w:type="paragraph" w:styleId="E-mailSignature">
    <w:name w:val="E-mail Signature"/>
    <w:basedOn w:val="Normal"/>
    <w:rsid w:val="00713E3B"/>
  </w:style>
  <w:style w:type="character" w:styleId="Emphasis">
    <w:name w:val="Emphasis"/>
    <w:basedOn w:val="DefaultParagraphFont"/>
    <w:qFormat/>
    <w:rsid w:val="00713E3B"/>
    <w:rPr>
      <w:i/>
      <w:iCs/>
    </w:rPr>
  </w:style>
  <w:style w:type="paragraph" w:styleId="EnvelopeAddress">
    <w:name w:val="envelope address"/>
    <w:basedOn w:val="Normal"/>
    <w:rsid w:val="00713E3B"/>
    <w:pPr>
      <w:framePr w:w="7920" w:h="1980" w:hRule="exact" w:hSpace="180" w:wrap="auto" w:hAnchor="page" w:xAlign="center" w:yAlign="bottom"/>
      <w:ind w:left="2880"/>
    </w:pPr>
    <w:rPr>
      <w:sz w:val="24"/>
      <w:szCs w:val="24"/>
    </w:rPr>
  </w:style>
  <w:style w:type="paragraph" w:styleId="EnvelopeReturn">
    <w:name w:val="envelope return"/>
    <w:basedOn w:val="Normal"/>
    <w:rsid w:val="00713E3B"/>
  </w:style>
  <w:style w:type="character" w:styleId="FollowedHyperlink">
    <w:name w:val="FollowedHyperlink"/>
    <w:basedOn w:val="DefaultParagraphFont"/>
    <w:rsid w:val="00713E3B"/>
    <w:rPr>
      <w:color w:val="800080"/>
      <w:u w:val="single"/>
    </w:rPr>
  </w:style>
  <w:style w:type="character" w:styleId="HTMLAcronym">
    <w:name w:val="HTML Acronym"/>
    <w:basedOn w:val="DefaultParagraphFont"/>
    <w:rsid w:val="00713E3B"/>
  </w:style>
  <w:style w:type="paragraph" w:styleId="HTMLAddress">
    <w:name w:val="HTML Address"/>
    <w:basedOn w:val="Normal"/>
    <w:rsid w:val="00713E3B"/>
    <w:rPr>
      <w:i/>
      <w:iCs/>
    </w:rPr>
  </w:style>
  <w:style w:type="character" w:styleId="HTMLCite">
    <w:name w:val="HTML Cite"/>
    <w:basedOn w:val="DefaultParagraphFont"/>
    <w:rsid w:val="00713E3B"/>
    <w:rPr>
      <w:i/>
      <w:iCs/>
    </w:rPr>
  </w:style>
  <w:style w:type="character" w:styleId="HTMLCode">
    <w:name w:val="HTML Code"/>
    <w:basedOn w:val="DefaultParagraphFont"/>
    <w:rsid w:val="00713E3B"/>
    <w:rPr>
      <w:rFonts w:ascii="Courier New" w:hAnsi="Courier New"/>
      <w:sz w:val="20"/>
      <w:szCs w:val="20"/>
    </w:rPr>
  </w:style>
  <w:style w:type="character" w:styleId="HTMLDefinition">
    <w:name w:val="HTML Definition"/>
    <w:basedOn w:val="DefaultParagraphFont"/>
    <w:rsid w:val="00713E3B"/>
    <w:rPr>
      <w:i/>
      <w:iCs/>
    </w:rPr>
  </w:style>
  <w:style w:type="character" w:styleId="HTMLKeyboard">
    <w:name w:val="HTML Keyboard"/>
    <w:basedOn w:val="DefaultParagraphFont"/>
    <w:rsid w:val="00713E3B"/>
    <w:rPr>
      <w:rFonts w:ascii="Courier New" w:hAnsi="Courier New"/>
      <w:sz w:val="20"/>
      <w:szCs w:val="20"/>
    </w:rPr>
  </w:style>
  <w:style w:type="paragraph" w:styleId="HTMLPreformatted">
    <w:name w:val="HTML Preformatted"/>
    <w:basedOn w:val="Normal"/>
    <w:rsid w:val="00713E3B"/>
    <w:rPr>
      <w:rFonts w:ascii="Courier New" w:hAnsi="Courier New"/>
    </w:rPr>
  </w:style>
  <w:style w:type="character" w:styleId="HTMLSample">
    <w:name w:val="HTML Sample"/>
    <w:basedOn w:val="DefaultParagraphFont"/>
    <w:rsid w:val="00713E3B"/>
    <w:rPr>
      <w:rFonts w:ascii="Courier New" w:hAnsi="Courier New"/>
    </w:rPr>
  </w:style>
  <w:style w:type="character" w:styleId="HTMLTypewriter">
    <w:name w:val="HTML Typewriter"/>
    <w:basedOn w:val="DefaultParagraphFont"/>
    <w:rsid w:val="00713E3B"/>
    <w:rPr>
      <w:rFonts w:ascii="Courier New" w:hAnsi="Courier New"/>
      <w:sz w:val="20"/>
      <w:szCs w:val="20"/>
    </w:rPr>
  </w:style>
  <w:style w:type="character" w:styleId="HTMLVariable">
    <w:name w:val="HTML Variable"/>
    <w:basedOn w:val="DefaultParagraphFont"/>
    <w:rsid w:val="00713E3B"/>
    <w:rPr>
      <w:i/>
      <w:iCs/>
    </w:rPr>
  </w:style>
  <w:style w:type="character" w:styleId="LineNumber">
    <w:name w:val="line number"/>
    <w:basedOn w:val="DefaultParagraphFont"/>
    <w:rsid w:val="00713E3B"/>
  </w:style>
  <w:style w:type="paragraph" w:styleId="List">
    <w:name w:val="List"/>
    <w:basedOn w:val="Normal"/>
    <w:rsid w:val="00713E3B"/>
    <w:pPr>
      <w:ind w:left="360" w:hanging="360"/>
    </w:pPr>
  </w:style>
  <w:style w:type="paragraph" w:styleId="List2">
    <w:name w:val="List 2"/>
    <w:basedOn w:val="Normal"/>
    <w:rsid w:val="00713E3B"/>
    <w:pPr>
      <w:ind w:left="720" w:hanging="360"/>
    </w:pPr>
  </w:style>
  <w:style w:type="paragraph" w:styleId="List3">
    <w:name w:val="List 3"/>
    <w:basedOn w:val="Normal"/>
    <w:rsid w:val="00713E3B"/>
    <w:pPr>
      <w:ind w:left="1080" w:hanging="360"/>
    </w:pPr>
  </w:style>
  <w:style w:type="paragraph" w:styleId="List4">
    <w:name w:val="List 4"/>
    <w:basedOn w:val="Normal"/>
    <w:rsid w:val="00713E3B"/>
    <w:pPr>
      <w:ind w:left="1440" w:hanging="360"/>
    </w:pPr>
  </w:style>
  <w:style w:type="paragraph" w:styleId="List5">
    <w:name w:val="List 5"/>
    <w:basedOn w:val="Normal"/>
    <w:rsid w:val="00713E3B"/>
    <w:pPr>
      <w:ind w:left="1800" w:hanging="360"/>
    </w:pPr>
  </w:style>
  <w:style w:type="paragraph" w:styleId="ListBullet">
    <w:name w:val="List Bullet"/>
    <w:basedOn w:val="Normal"/>
    <w:link w:val="ListBulletChar"/>
    <w:rsid w:val="00713E3B"/>
    <w:pPr>
      <w:tabs>
        <w:tab w:val="num" w:pos="360"/>
      </w:tabs>
      <w:ind w:left="360" w:hanging="360"/>
    </w:pPr>
  </w:style>
  <w:style w:type="paragraph" w:styleId="ListBullet2">
    <w:name w:val="List Bullet 2"/>
    <w:basedOn w:val="Normal"/>
    <w:rsid w:val="00713E3B"/>
    <w:pPr>
      <w:tabs>
        <w:tab w:val="num" w:pos="720"/>
      </w:tabs>
      <w:ind w:left="720" w:hanging="360"/>
    </w:pPr>
  </w:style>
  <w:style w:type="paragraph" w:styleId="ListBullet3">
    <w:name w:val="List Bullet 3"/>
    <w:basedOn w:val="Normal"/>
    <w:rsid w:val="00713E3B"/>
    <w:pPr>
      <w:tabs>
        <w:tab w:val="num" w:pos="1080"/>
      </w:tabs>
      <w:ind w:left="1080" w:hanging="360"/>
    </w:pPr>
  </w:style>
  <w:style w:type="paragraph" w:styleId="ListBullet4">
    <w:name w:val="List Bullet 4"/>
    <w:basedOn w:val="Normal"/>
    <w:rsid w:val="00713E3B"/>
    <w:pPr>
      <w:tabs>
        <w:tab w:val="num" w:pos="1440"/>
      </w:tabs>
      <w:ind w:left="1440" w:hanging="360"/>
    </w:pPr>
  </w:style>
  <w:style w:type="paragraph" w:styleId="ListBullet5">
    <w:name w:val="List Bullet 5"/>
    <w:basedOn w:val="Normal"/>
    <w:rsid w:val="00713E3B"/>
    <w:pPr>
      <w:tabs>
        <w:tab w:val="num" w:pos="1800"/>
      </w:tabs>
      <w:ind w:left="1800" w:hanging="360"/>
    </w:pPr>
  </w:style>
  <w:style w:type="paragraph" w:styleId="ListContinue">
    <w:name w:val="List Continue"/>
    <w:basedOn w:val="Normal"/>
    <w:rsid w:val="00713E3B"/>
    <w:pPr>
      <w:spacing w:after="120"/>
      <w:ind w:left="360"/>
    </w:pPr>
  </w:style>
  <w:style w:type="paragraph" w:styleId="ListContinue2">
    <w:name w:val="List Continue 2"/>
    <w:basedOn w:val="Normal"/>
    <w:rsid w:val="00713E3B"/>
    <w:pPr>
      <w:spacing w:after="120"/>
      <w:ind w:left="720"/>
    </w:pPr>
  </w:style>
  <w:style w:type="paragraph" w:styleId="ListContinue3">
    <w:name w:val="List Continue 3"/>
    <w:basedOn w:val="Normal"/>
    <w:rsid w:val="00713E3B"/>
    <w:pPr>
      <w:spacing w:after="120"/>
      <w:ind w:left="1080"/>
    </w:pPr>
  </w:style>
  <w:style w:type="paragraph" w:styleId="ListContinue4">
    <w:name w:val="List Continue 4"/>
    <w:basedOn w:val="Normal"/>
    <w:rsid w:val="00713E3B"/>
    <w:pPr>
      <w:spacing w:after="120"/>
      <w:ind w:left="1440"/>
    </w:pPr>
  </w:style>
  <w:style w:type="paragraph" w:styleId="ListContinue5">
    <w:name w:val="List Continue 5"/>
    <w:basedOn w:val="Normal"/>
    <w:rsid w:val="00713E3B"/>
    <w:pPr>
      <w:spacing w:after="120"/>
      <w:ind w:left="1800"/>
    </w:pPr>
  </w:style>
  <w:style w:type="paragraph" w:styleId="ListNumber">
    <w:name w:val="List Number"/>
    <w:basedOn w:val="Normal"/>
    <w:rsid w:val="00713E3B"/>
    <w:pPr>
      <w:tabs>
        <w:tab w:val="num" w:pos="360"/>
      </w:tabs>
      <w:ind w:left="360" w:hanging="360"/>
    </w:pPr>
  </w:style>
  <w:style w:type="paragraph" w:styleId="ListNumber2">
    <w:name w:val="List Number 2"/>
    <w:basedOn w:val="Normal"/>
    <w:rsid w:val="00713E3B"/>
    <w:pPr>
      <w:tabs>
        <w:tab w:val="num" w:pos="720"/>
      </w:tabs>
      <w:ind w:left="720" w:hanging="360"/>
    </w:pPr>
  </w:style>
  <w:style w:type="paragraph" w:styleId="ListNumber3">
    <w:name w:val="List Number 3"/>
    <w:basedOn w:val="Normal"/>
    <w:rsid w:val="00713E3B"/>
    <w:pPr>
      <w:tabs>
        <w:tab w:val="num" w:pos="1080"/>
      </w:tabs>
      <w:ind w:left="1080" w:hanging="360"/>
    </w:pPr>
  </w:style>
  <w:style w:type="paragraph" w:styleId="ListNumber4">
    <w:name w:val="List Number 4"/>
    <w:basedOn w:val="Normal"/>
    <w:rsid w:val="00713E3B"/>
    <w:pPr>
      <w:tabs>
        <w:tab w:val="num" w:pos="1440"/>
      </w:tabs>
      <w:ind w:left="1440" w:hanging="360"/>
    </w:pPr>
  </w:style>
  <w:style w:type="paragraph" w:styleId="ListNumber5">
    <w:name w:val="List Number 5"/>
    <w:basedOn w:val="Normal"/>
    <w:rsid w:val="00713E3B"/>
    <w:pPr>
      <w:tabs>
        <w:tab w:val="num" w:pos="1800"/>
      </w:tabs>
      <w:ind w:left="1800" w:hanging="360"/>
    </w:pPr>
  </w:style>
  <w:style w:type="paragraph" w:styleId="MessageHeader">
    <w:name w:val="Message Header"/>
    <w:basedOn w:val="Normal"/>
    <w:rsid w:val="00713E3B"/>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713E3B"/>
    <w:rPr>
      <w:rFonts w:ascii="Times New Roman" w:hAnsi="Times New Roman"/>
      <w:szCs w:val="24"/>
    </w:rPr>
  </w:style>
  <w:style w:type="paragraph" w:styleId="NormalIndent">
    <w:name w:val="Normal Indent"/>
    <w:basedOn w:val="Normal"/>
    <w:rsid w:val="00713E3B"/>
    <w:pPr>
      <w:ind w:left="720"/>
    </w:pPr>
  </w:style>
  <w:style w:type="paragraph" w:styleId="NoteHeading">
    <w:name w:val="Note Heading"/>
    <w:basedOn w:val="Normal"/>
    <w:next w:val="Normal"/>
    <w:rsid w:val="00713E3B"/>
  </w:style>
  <w:style w:type="paragraph" w:styleId="PlainText">
    <w:name w:val="Plain Text"/>
    <w:basedOn w:val="Normal"/>
    <w:rsid w:val="00713E3B"/>
    <w:rPr>
      <w:rFonts w:ascii="Courier New" w:hAnsi="Courier New"/>
    </w:rPr>
  </w:style>
  <w:style w:type="paragraph" w:styleId="Salutation">
    <w:name w:val="Salutation"/>
    <w:basedOn w:val="Normal"/>
    <w:next w:val="Normal"/>
    <w:rsid w:val="00713E3B"/>
  </w:style>
  <w:style w:type="paragraph" w:styleId="Signature">
    <w:name w:val="Signature"/>
    <w:basedOn w:val="Normal"/>
    <w:rsid w:val="00713E3B"/>
    <w:pPr>
      <w:ind w:left="4320"/>
    </w:pPr>
  </w:style>
  <w:style w:type="character" w:styleId="Strong">
    <w:name w:val="Strong"/>
    <w:basedOn w:val="DefaultParagraphFont"/>
    <w:qFormat/>
    <w:rsid w:val="00713E3B"/>
    <w:rPr>
      <w:b/>
      <w:bCs/>
    </w:rPr>
  </w:style>
  <w:style w:type="table" w:styleId="Table3Deffects1">
    <w:name w:val="Table 3D effects 1"/>
    <w:basedOn w:val="TableNormal"/>
    <w:rsid w:val="00713E3B"/>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13E3B"/>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13E3B"/>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13E3B"/>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13E3B"/>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13E3B"/>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13E3B"/>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13E3B"/>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13E3B"/>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13E3B"/>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13E3B"/>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13E3B"/>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13E3B"/>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13E3B"/>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13E3B"/>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13E3B"/>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13E3B"/>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13E3B"/>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13E3B"/>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13E3B"/>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13E3B"/>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13E3B"/>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13E3B"/>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13E3B"/>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13E3B"/>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13E3B"/>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13E3B"/>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13E3B"/>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13E3B"/>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13E3B"/>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13E3B"/>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13E3B"/>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13E3B"/>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13E3B"/>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13E3B"/>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13E3B"/>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13E3B"/>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13E3B"/>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13E3B"/>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13E3B"/>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13E3B"/>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13E3B"/>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13E3B"/>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13E3B"/>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713E3B"/>
    <w:pPr>
      <w:jc w:val="center"/>
      <w:outlineLvl w:val="1"/>
    </w:pPr>
    <w:rPr>
      <w:sz w:val="24"/>
      <w:szCs w:val="24"/>
    </w:rPr>
  </w:style>
  <w:style w:type="paragraph" w:styleId="Title">
    <w:name w:val="Title"/>
    <w:basedOn w:val="Normal"/>
    <w:qFormat/>
    <w:rsid w:val="00713E3B"/>
    <w:pPr>
      <w:spacing w:before="240"/>
      <w:jc w:val="center"/>
      <w:outlineLvl w:val="0"/>
    </w:pPr>
    <w:rPr>
      <w:b/>
      <w:bCs/>
      <w:kern w:val="28"/>
      <w:sz w:val="32"/>
      <w:szCs w:val="32"/>
    </w:rPr>
  </w:style>
  <w:style w:type="character" w:customStyle="1" w:styleId="System">
    <w:name w:val="System"/>
    <w:aliases w:val="sys"/>
    <w:basedOn w:val="DefaultParagraphFont"/>
    <w:locked/>
    <w:rsid w:val="00713E3B"/>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713E3B"/>
    <w:rPr>
      <w:b/>
      <w:color w:val="auto"/>
      <w:szCs w:val="18"/>
      <w:u w:val="none"/>
    </w:rPr>
  </w:style>
  <w:style w:type="character" w:customStyle="1" w:styleId="UnmanagedCodeEntityReference">
    <w:name w:val="Unmanaged Code Entity Reference"/>
    <w:aliases w:val="ucer"/>
    <w:basedOn w:val="DefaultParagraphFont"/>
    <w:locked/>
    <w:rsid w:val="00713E3B"/>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713E3B"/>
    <w:rPr>
      <w:b/>
      <w:szCs w:val="18"/>
    </w:rPr>
  </w:style>
  <w:style w:type="character" w:customStyle="1" w:styleId="Placeholder">
    <w:name w:val="Placeholder"/>
    <w:aliases w:val="ph"/>
    <w:basedOn w:val="DefaultParagraphFont"/>
    <w:rsid w:val="00713E3B"/>
    <w:rPr>
      <w:i/>
      <w:color w:val="auto"/>
      <w:szCs w:val="18"/>
      <w:u w:val="none"/>
    </w:rPr>
  </w:style>
  <w:style w:type="character" w:customStyle="1" w:styleId="Math">
    <w:name w:val="Math"/>
    <w:aliases w:val="m"/>
    <w:basedOn w:val="DefaultParagraphFont"/>
    <w:locked/>
    <w:rsid w:val="00713E3B"/>
    <w:rPr>
      <w:color w:val="C0C0C0"/>
      <w:szCs w:val="18"/>
      <w:u w:val="none"/>
      <w:bdr w:val="none" w:sz="0" w:space="0" w:color="auto"/>
      <w:shd w:val="clear" w:color="auto" w:fill="auto"/>
    </w:rPr>
  </w:style>
  <w:style w:type="character" w:customStyle="1" w:styleId="NewTerm">
    <w:name w:val="New Term"/>
    <w:aliases w:val="nt"/>
    <w:basedOn w:val="DefaultParagraphFont"/>
    <w:locked/>
    <w:rsid w:val="00713E3B"/>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713E3B"/>
    <w:rPr>
      <w:color w:val="C0C0C0"/>
    </w:rPr>
  </w:style>
  <w:style w:type="paragraph" w:customStyle="1" w:styleId="BulletedDynamicLinkinList2">
    <w:name w:val="Bulleted Dynamic Link in List 2"/>
    <w:basedOn w:val="Normal"/>
    <w:locked/>
    <w:rsid w:val="00713E3B"/>
    <w:rPr>
      <w:color w:val="C0C0C0"/>
    </w:rPr>
  </w:style>
  <w:style w:type="paragraph" w:customStyle="1" w:styleId="BulletedDynamicLink">
    <w:name w:val="Bulleted Dynamic Link"/>
    <w:basedOn w:val="Normal"/>
    <w:locked/>
    <w:rsid w:val="00713E3B"/>
    <w:rPr>
      <w:color w:val="C0C0C0"/>
    </w:rPr>
  </w:style>
  <w:style w:type="character" w:customStyle="1" w:styleId="Heading6Char">
    <w:name w:val="Heading 6 Char"/>
    <w:aliases w:val="h6 Char"/>
    <w:basedOn w:val="DefaultParagraphFont"/>
    <w:link w:val="Heading6"/>
    <w:rsid w:val="00713E3B"/>
    <w:rPr>
      <w:rFonts w:ascii="Arial" w:eastAsia="SimSun" w:hAnsi="Arial"/>
      <w:b/>
      <w:kern w:val="24"/>
    </w:rPr>
  </w:style>
  <w:style w:type="character" w:customStyle="1" w:styleId="LabelChar">
    <w:name w:val="Label Char"/>
    <w:aliases w:val="l Char"/>
    <w:basedOn w:val="DefaultParagraphFont"/>
    <w:link w:val="Label"/>
    <w:rsid w:val="00713E3B"/>
    <w:rPr>
      <w:rFonts w:ascii="Arial" w:eastAsia="SimSun" w:hAnsi="Arial"/>
      <w:b/>
      <w:kern w:val="24"/>
    </w:rPr>
  </w:style>
  <w:style w:type="character" w:customStyle="1" w:styleId="Heading5Char">
    <w:name w:val="Heading 5 Char"/>
    <w:aliases w:val="h5 Char"/>
    <w:basedOn w:val="LabelChar"/>
    <w:link w:val="Heading5"/>
    <w:rsid w:val="00713E3B"/>
    <w:rPr>
      <w:rFonts w:eastAsia="SimSun"/>
      <w:b/>
      <w:szCs w:val="40"/>
    </w:rPr>
  </w:style>
  <w:style w:type="character" w:customStyle="1" w:styleId="Heading1Char">
    <w:name w:val="Heading 1 Char"/>
    <w:aliases w:val="h1 Char"/>
    <w:basedOn w:val="DefaultParagraphFont"/>
    <w:link w:val="Heading1"/>
    <w:rsid w:val="00713E3B"/>
    <w:rPr>
      <w:rFonts w:ascii="Arial" w:eastAsia="SimSun" w:hAnsi="Arial"/>
      <w:b/>
      <w:kern w:val="24"/>
      <w:sz w:val="40"/>
      <w:szCs w:val="40"/>
    </w:rPr>
  </w:style>
  <w:style w:type="character" w:customStyle="1" w:styleId="LabelinList1Char">
    <w:name w:val="Label in List 1 Char"/>
    <w:aliases w:val="l1 Char"/>
    <w:basedOn w:val="LabelChar"/>
    <w:link w:val="LabelinList1"/>
    <w:rsid w:val="00713E3B"/>
  </w:style>
  <w:style w:type="paragraph" w:customStyle="1" w:styleId="Strikethrough">
    <w:name w:val="Strikethrough"/>
    <w:aliases w:val="strike"/>
    <w:basedOn w:val="Normal"/>
    <w:rsid w:val="00713E3B"/>
    <w:rPr>
      <w:strike/>
    </w:rPr>
  </w:style>
  <w:style w:type="paragraph" w:customStyle="1" w:styleId="TableFootnote">
    <w:name w:val="Table Footnote"/>
    <w:aliases w:val="tf"/>
    <w:basedOn w:val="Normal"/>
    <w:rsid w:val="00713E3B"/>
    <w:pPr>
      <w:spacing w:before="80" w:after="80"/>
      <w:ind w:left="216" w:hanging="216"/>
    </w:pPr>
  </w:style>
  <w:style w:type="paragraph" w:customStyle="1" w:styleId="TableFootnoteinList1">
    <w:name w:val="Table Footnote in List 1"/>
    <w:aliases w:val="tf1"/>
    <w:basedOn w:val="TableFootnote"/>
    <w:rsid w:val="00713E3B"/>
    <w:pPr>
      <w:ind w:left="576"/>
    </w:pPr>
  </w:style>
  <w:style w:type="paragraph" w:customStyle="1" w:styleId="TableFootnoteinList2">
    <w:name w:val="Table Footnote in List 2"/>
    <w:aliases w:val="tf2"/>
    <w:basedOn w:val="TableFootnote"/>
    <w:rsid w:val="00713E3B"/>
    <w:pPr>
      <w:ind w:left="936"/>
    </w:pPr>
  </w:style>
  <w:style w:type="character" w:customStyle="1" w:styleId="DynamicLink">
    <w:name w:val="Dynamic Link"/>
    <w:aliases w:val="dl"/>
    <w:basedOn w:val="DefaultParagraphFont"/>
    <w:locked/>
    <w:rsid w:val="00713E3B"/>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713E3B"/>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713E3B"/>
    <w:rPr>
      <w:color w:val="C0C0C0"/>
    </w:rPr>
  </w:style>
  <w:style w:type="paragraph" w:customStyle="1" w:styleId="PrintDivisionNumber">
    <w:name w:val="Print Division Number"/>
    <w:aliases w:val="pdn"/>
    <w:basedOn w:val="Normal"/>
    <w:locked/>
    <w:rsid w:val="00713E3B"/>
    <w:pPr>
      <w:spacing w:before="0" w:after="0" w:line="240" w:lineRule="auto"/>
    </w:pPr>
    <w:rPr>
      <w:color w:val="C0C0C0"/>
    </w:rPr>
  </w:style>
  <w:style w:type="paragraph" w:customStyle="1" w:styleId="PrintDivisionTitle">
    <w:name w:val="Print Division Title"/>
    <w:aliases w:val="pdt"/>
    <w:basedOn w:val="Normal"/>
    <w:locked/>
    <w:rsid w:val="00713E3B"/>
    <w:pPr>
      <w:spacing w:before="0" w:after="0" w:line="240" w:lineRule="auto"/>
    </w:pPr>
    <w:rPr>
      <w:color w:val="C0C0C0"/>
    </w:rPr>
  </w:style>
  <w:style w:type="paragraph" w:customStyle="1" w:styleId="PrintMSCorp">
    <w:name w:val="Print MS Corp"/>
    <w:aliases w:val="pms"/>
    <w:basedOn w:val="Normal"/>
    <w:locked/>
    <w:rsid w:val="00713E3B"/>
    <w:pPr>
      <w:spacing w:before="0" w:after="0" w:line="240" w:lineRule="auto"/>
    </w:pPr>
    <w:rPr>
      <w:color w:val="C0C0C0"/>
    </w:rPr>
  </w:style>
  <w:style w:type="paragraph" w:customStyle="1" w:styleId="RevisionHistory">
    <w:name w:val="Revision History"/>
    <w:aliases w:val="rh"/>
    <w:basedOn w:val="Normal"/>
    <w:locked/>
    <w:rsid w:val="00713E3B"/>
    <w:pPr>
      <w:spacing w:before="0" w:after="0" w:line="240" w:lineRule="auto"/>
    </w:pPr>
    <w:rPr>
      <w:color w:val="C0C0C0"/>
    </w:rPr>
  </w:style>
  <w:style w:type="character" w:customStyle="1" w:styleId="SV">
    <w:name w:val="SV"/>
    <w:basedOn w:val="DefaultParagraphFont"/>
    <w:locked/>
    <w:rsid w:val="00713E3B"/>
    <w:rPr>
      <w:rFonts w:ascii="Arial" w:hAnsi="Arial"/>
      <w:color w:val="C0C0C0"/>
      <w:sz w:val="20"/>
      <w:szCs w:val="18"/>
      <w:bdr w:val="none" w:sz="0" w:space="0" w:color="auto"/>
      <w:shd w:val="clear" w:color="auto" w:fill="auto"/>
    </w:rPr>
  </w:style>
  <w:style w:type="character" w:styleId="Hyperlink">
    <w:name w:val="Hyperlink"/>
    <w:basedOn w:val="DefaultParagraphFont"/>
    <w:rsid w:val="00713E3B"/>
    <w:rPr>
      <w:color w:val="0000FF"/>
      <w:sz w:val="20"/>
      <w:szCs w:val="18"/>
      <w:u w:val="single"/>
    </w:rPr>
  </w:style>
  <w:style w:type="paragraph" w:customStyle="1" w:styleId="Copyright">
    <w:name w:val="Copyright"/>
    <w:aliases w:val="copy"/>
    <w:basedOn w:val="Normal"/>
    <w:rsid w:val="00713E3B"/>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713E3B"/>
    <w:pPr>
      <w:framePr w:wrap="notBeside"/>
      <w:ind w:left="720"/>
    </w:pPr>
  </w:style>
  <w:style w:type="paragraph" w:customStyle="1" w:styleId="ProcedureTitle">
    <w:name w:val="Procedure Title"/>
    <w:aliases w:val="prt"/>
    <w:basedOn w:val="Normal"/>
    <w:rsid w:val="00713E3B"/>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713E3B"/>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713E3B"/>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713E3B"/>
    <w:rPr>
      <w:rFonts w:ascii="Arial" w:eastAsia="SimSun" w:hAnsi="Arial"/>
      <w:kern w:val="24"/>
    </w:rPr>
  </w:style>
  <w:style w:type="character" w:customStyle="1" w:styleId="BulletedList2Char">
    <w:name w:val="Bulleted List 2 Char"/>
    <w:aliases w:val="bl2 Char Char"/>
    <w:basedOn w:val="ListBulletChar"/>
    <w:link w:val="BulletedList2"/>
    <w:rsid w:val="00713E3B"/>
  </w:style>
  <w:style w:type="paragraph" w:styleId="TOC5">
    <w:name w:val="toc 5"/>
    <w:aliases w:val="toc5"/>
    <w:basedOn w:val="Normal"/>
    <w:next w:val="Normal"/>
    <w:rsid w:val="00713E3B"/>
    <w:pPr>
      <w:spacing w:before="0" w:after="0"/>
      <w:ind w:left="936" w:hanging="187"/>
    </w:pPr>
  </w:style>
  <w:style w:type="paragraph" w:customStyle="1" w:styleId="PageHeader">
    <w:name w:val="Page Header"/>
    <w:aliases w:val="pgh"/>
    <w:basedOn w:val="Normal"/>
    <w:rsid w:val="00713E3B"/>
    <w:pPr>
      <w:spacing w:before="0" w:after="240" w:line="240" w:lineRule="auto"/>
      <w:jc w:val="right"/>
    </w:pPr>
    <w:rPr>
      <w:b/>
    </w:rPr>
  </w:style>
  <w:style w:type="paragraph" w:customStyle="1" w:styleId="PageFooter">
    <w:name w:val="Page Footer"/>
    <w:aliases w:val="pgf"/>
    <w:basedOn w:val="Normal"/>
    <w:rsid w:val="00713E3B"/>
    <w:pPr>
      <w:spacing w:before="0" w:after="0" w:line="240" w:lineRule="auto"/>
      <w:jc w:val="right"/>
    </w:pPr>
  </w:style>
  <w:style w:type="paragraph" w:customStyle="1" w:styleId="PageNum">
    <w:name w:val="Page Num"/>
    <w:aliases w:val="pgn"/>
    <w:basedOn w:val="Normal"/>
    <w:rsid w:val="00713E3B"/>
    <w:pPr>
      <w:spacing w:before="0" w:after="0" w:line="240" w:lineRule="auto"/>
      <w:ind w:right="518"/>
      <w:jc w:val="right"/>
    </w:pPr>
    <w:rPr>
      <w:b/>
    </w:rPr>
  </w:style>
  <w:style w:type="character" w:customStyle="1" w:styleId="NumberedListIndexer">
    <w:name w:val="Numbered List Indexer"/>
    <w:aliases w:val="nlx"/>
    <w:basedOn w:val="DefaultParagraphFont"/>
    <w:rsid w:val="00713E3B"/>
    <w:rPr>
      <w:dstrike w:val="0"/>
      <w:vanish/>
      <w:color w:val="C0C0C0"/>
      <w:szCs w:val="18"/>
      <w:u w:val="none"/>
      <w:vertAlign w:val="baseline"/>
    </w:rPr>
  </w:style>
  <w:style w:type="paragraph" w:customStyle="1" w:styleId="ProcedureTitleinList1">
    <w:name w:val="Procedure Title in List 1"/>
    <w:aliases w:val="prt1"/>
    <w:basedOn w:val="ProcedureTitle"/>
    <w:rsid w:val="00713E3B"/>
    <w:pPr>
      <w:framePr w:wrap="notBeside"/>
    </w:pPr>
  </w:style>
  <w:style w:type="paragraph" w:styleId="TOC6">
    <w:name w:val="toc 6"/>
    <w:aliases w:val="toc6"/>
    <w:basedOn w:val="Normal"/>
    <w:next w:val="Normal"/>
    <w:rsid w:val="00713E3B"/>
    <w:pPr>
      <w:spacing w:before="0" w:after="0"/>
      <w:ind w:left="1123" w:hanging="187"/>
    </w:pPr>
  </w:style>
  <w:style w:type="paragraph" w:customStyle="1" w:styleId="ProcedureTitleinList2">
    <w:name w:val="Procedure Title in List 2"/>
    <w:aliases w:val="prt2"/>
    <w:basedOn w:val="ProcedureTitle"/>
    <w:rsid w:val="00713E3B"/>
    <w:pPr>
      <w:framePr w:wrap="notBeside"/>
      <w:ind w:left="720"/>
    </w:pPr>
  </w:style>
  <w:style w:type="table" w:customStyle="1" w:styleId="DefinitionTable">
    <w:name w:val="Definition Table"/>
    <w:aliases w:val="dtbl"/>
    <w:basedOn w:val="TableNormal"/>
    <w:rsid w:val="00713E3B"/>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713E3B"/>
    <w:pPr>
      <w:ind w:left="1785" w:hanging="187"/>
    </w:pPr>
  </w:style>
  <w:style w:type="paragraph" w:styleId="TOC7">
    <w:name w:val="toc 7"/>
    <w:basedOn w:val="Normal"/>
    <w:next w:val="Normal"/>
    <w:rsid w:val="00713E3B"/>
    <w:pPr>
      <w:ind w:left="1382" w:hanging="187"/>
    </w:pPr>
  </w:style>
  <w:style w:type="paragraph" w:styleId="TOC8">
    <w:name w:val="toc 8"/>
    <w:basedOn w:val="Normal"/>
    <w:next w:val="Normal"/>
    <w:rsid w:val="00713E3B"/>
    <w:pPr>
      <w:ind w:left="1584" w:hanging="187"/>
    </w:pPr>
  </w:style>
  <w:style w:type="table" w:customStyle="1" w:styleId="DefinitionTableinList1">
    <w:name w:val="Definition Table in List 1"/>
    <w:aliases w:val="dtbl1"/>
    <w:basedOn w:val="DefinitionTable"/>
    <w:rsid w:val="00713E3B"/>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713E3B"/>
    <w:tblPr>
      <w:tblInd w:w="907" w:type="dxa"/>
      <w:tblCellMar>
        <w:top w:w="0" w:type="dxa"/>
        <w:left w:w="0" w:type="dxa"/>
        <w:bottom w:w="0" w:type="dxa"/>
        <w:right w:w="0" w:type="dxa"/>
      </w:tblCellMar>
    </w:tblPr>
  </w:style>
  <w:style w:type="table" w:customStyle="1" w:styleId="PacketTable">
    <w:name w:val="Packet Table"/>
    <w:basedOn w:val="TableNormal"/>
    <w:rsid w:val="00713E3B"/>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713E3B"/>
    <w:pPr>
      <w:numPr>
        <w:numId w:val="25"/>
      </w:numPr>
      <w:spacing w:line="260" w:lineRule="exact"/>
      <w:ind w:left="1080"/>
    </w:pPr>
  </w:style>
  <w:style w:type="paragraph" w:customStyle="1" w:styleId="BulletedList4">
    <w:name w:val="Bulleted List 4"/>
    <w:aliases w:val="bl4"/>
    <w:basedOn w:val="ListBullet"/>
    <w:rsid w:val="00713E3B"/>
    <w:pPr>
      <w:numPr>
        <w:numId w:val="26"/>
      </w:numPr>
      <w:ind w:left="1440"/>
    </w:pPr>
  </w:style>
  <w:style w:type="paragraph" w:customStyle="1" w:styleId="BulletedList5">
    <w:name w:val="Bulleted List 5"/>
    <w:aliases w:val="bl5"/>
    <w:basedOn w:val="ListBullet"/>
    <w:rsid w:val="00713E3B"/>
    <w:pPr>
      <w:numPr>
        <w:numId w:val="27"/>
      </w:numPr>
      <w:ind w:left="1800"/>
    </w:pPr>
  </w:style>
  <w:style w:type="character" w:customStyle="1" w:styleId="FooterItalic">
    <w:name w:val="Footer Italic"/>
    <w:aliases w:val="fi"/>
    <w:rsid w:val="00713E3B"/>
    <w:rPr>
      <w:rFonts w:ascii="Times New Roman" w:hAnsi="Times New Roman"/>
      <w:i/>
      <w:sz w:val="16"/>
      <w:szCs w:val="16"/>
    </w:rPr>
  </w:style>
  <w:style w:type="character" w:customStyle="1" w:styleId="FooterSmall">
    <w:name w:val="Footer Small"/>
    <w:aliases w:val="fs"/>
    <w:rsid w:val="00713E3B"/>
    <w:rPr>
      <w:rFonts w:ascii="Times New Roman" w:hAnsi="Times New Roman"/>
      <w:sz w:val="17"/>
      <w:szCs w:val="16"/>
    </w:rPr>
  </w:style>
  <w:style w:type="paragraph" w:customStyle="1" w:styleId="GenericEntry">
    <w:name w:val="Generic Entry"/>
    <w:aliases w:val="ge"/>
    <w:basedOn w:val="Normal"/>
    <w:next w:val="Normal"/>
    <w:rsid w:val="00713E3B"/>
    <w:pPr>
      <w:spacing w:after="240" w:line="260" w:lineRule="exact"/>
      <w:ind w:left="720" w:hanging="720"/>
    </w:pPr>
  </w:style>
  <w:style w:type="table" w:customStyle="1" w:styleId="IndentedPacketFieldBits">
    <w:name w:val="Indented Packet Field Bits"/>
    <w:aliases w:val="pfbi"/>
    <w:basedOn w:val="TableNormal"/>
    <w:rsid w:val="00713E3B"/>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713E3B"/>
    <w:pPr>
      <w:numPr>
        <w:numId w:val="28"/>
      </w:numPr>
      <w:spacing w:line="260" w:lineRule="exact"/>
      <w:ind w:left="1080"/>
    </w:pPr>
  </w:style>
  <w:style w:type="paragraph" w:customStyle="1" w:styleId="NumberedList4">
    <w:name w:val="Numbered List 4"/>
    <w:aliases w:val="nl4"/>
    <w:basedOn w:val="ListNumber"/>
    <w:rsid w:val="00713E3B"/>
    <w:pPr>
      <w:numPr>
        <w:numId w:val="29"/>
      </w:numPr>
      <w:tabs>
        <w:tab w:val="left" w:pos="1800"/>
      </w:tabs>
    </w:pPr>
  </w:style>
  <w:style w:type="paragraph" w:customStyle="1" w:styleId="NumberedList5">
    <w:name w:val="Numbered List 5"/>
    <w:aliases w:val="nl5"/>
    <w:basedOn w:val="ListNumber"/>
    <w:rsid w:val="00713E3B"/>
    <w:pPr>
      <w:numPr>
        <w:numId w:val="30"/>
      </w:numPr>
    </w:pPr>
  </w:style>
  <w:style w:type="table" w:customStyle="1" w:styleId="PacketFieldBitsTable">
    <w:name w:val="Packet Field Bits Table"/>
    <w:aliases w:val="pfbt"/>
    <w:basedOn w:val="TableNormal"/>
    <w:rsid w:val="00713E3B"/>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713E3B"/>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713E3B"/>
    <w:rPr>
      <w:b/>
      <w:u w:val="single"/>
    </w:rPr>
  </w:style>
  <w:style w:type="paragraph" w:customStyle="1" w:styleId="AlertLabelinList3">
    <w:name w:val="Alert Label in List 3"/>
    <w:aliases w:val="al3"/>
    <w:basedOn w:val="AlertLabel"/>
    <w:rsid w:val="00713E3B"/>
    <w:pPr>
      <w:framePr w:wrap="notBeside"/>
      <w:ind w:left="1080"/>
    </w:pPr>
  </w:style>
  <w:style w:type="paragraph" w:customStyle="1" w:styleId="AlertTextinList3">
    <w:name w:val="Alert Text in List 3"/>
    <w:aliases w:val="at3"/>
    <w:basedOn w:val="AlertText"/>
    <w:rsid w:val="00713E3B"/>
    <w:pPr>
      <w:ind w:left="1440"/>
    </w:pPr>
  </w:style>
  <w:style w:type="paragraph" w:customStyle="1" w:styleId="CodeinList1">
    <w:name w:val="Code in List 1"/>
    <w:aliases w:val="c1"/>
    <w:basedOn w:val="Code"/>
    <w:rsid w:val="00713E3B"/>
    <w:pPr>
      <w:ind w:left="576" w:right="360"/>
    </w:pPr>
  </w:style>
  <w:style w:type="paragraph" w:customStyle="1" w:styleId="CodeinList2">
    <w:name w:val="Code in List 2"/>
    <w:aliases w:val="c2"/>
    <w:basedOn w:val="Code"/>
    <w:rsid w:val="00713E3B"/>
    <w:pPr>
      <w:ind w:left="720"/>
    </w:pPr>
  </w:style>
  <w:style w:type="character" w:styleId="PageNumber">
    <w:name w:val="page number"/>
    <w:basedOn w:val="DefaultParagraphFont"/>
    <w:rsid w:val="00713E3B"/>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image" Target="media/image2.gif"/><Relationship Id="rId26" Type="http://schemas.openxmlformats.org/officeDocument/2006/relationships/hyperlink" Target="http://go.microsoft.com/fwlink/?LinkId=117778" TargetMode="External"/><Relationship Id="rId3" Type="http://schemas.openxmlformats.org/officeDocument/2006/relationships/styles" Target="styles.xml"/><Relationship Id="rId21" Type="http://schemas.openxmlformats.org/officeDocument/2006/relationships/image" Target="media/image5.gif"/><Relationship Id="rId34"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go.microsoft.com/fwlink/?LinkId=84599" TargetMode="External"/><Relationship Id="rId33" Type="http://schemas.openxmlformats.org/officeDocument/2006/relationships/image" Target="media/image11.gi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gif"/><Relationship Id="rId29"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go.microsoft.com/fwlink/?LinkId=117778" TargetMode="External"/><Relationship Id="rId32" Type="http://schemas.openxmlformats.org/officeDocument/2006/relationships/image" Target="media/image10.gi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go.microsoft.com/fwlink/?LinkId=120658" TargetMode="External"/><Relationship Id="rId28" Type="http://schemas.openxmlformats.org/officeDocument/2006/relationships/image" Target="media/image7.gif"/><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3.gif"/><Relationship Id="rId31"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hyperlink" Target="mailto:momdocs@microsoft.com?subject=Feedback%20about%20the%20Operations%20Manager%20Connectors%20Deployment%20Guide" TargetMode="External"/><Relationship Id="rId14" Type="http://schemas.openxmlformats.org/officeDocument/2006/relationships/header" Target="header3.xml"/><Relationship Id="rId22" Type="http://schemas.openxmlformats.org/officeDocument/2006/relationships/image" Target="media/image6.gif"/><Relationship Id="rId27" Type="http://schemas.openxmlformats.org/officeDocument/2006/relationships/hyperlink" Target="http://go.microsoft.com/fwlink/?LinkId=84599" TargetMode="External"/><Relationship Id="rId30" Type="http://schemas.openxmlformats.org/officeDocument/2006/relationships/hyperlink" Target="http://go.microsoft.com/fwlink/?LinkId=137320" TargetMode="Externa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WEMDMain\fra\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71</Pages>
  <Words>17322</Words>
  <Characters>109521</Characters>
  <Application>Microsoft Office Word</Application>
  <DocSecurity>0</DocSecurity>
  <Lines>2288</Lines>
  <Paragraphs>1053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2009-09-08T21:43:00Z</dcterms:created>
  <dcterms:modified xsi:type="dcterms:W3CDTF">2009-09-08T21:44:00Z</dcterms:modified>
</cp:coreProperties>
</file>